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582FBC" w:rsidRPr="008342D0" w:rsidTr="00B4249D">
        <w:tc>
          <w:tcPr>
            <w:tcW w:w="8733" w:type="dxa"/>
            <w:tcBorders>
              <w:top w:val="single" w:sz="4" w:space="0" w:color="000000"/>
              <w:left w:val="single" w:sz="4" w:space="0" w:color="000000"/>
              <w:bottom w:val="single" w:sz="4" w:space="0" w:color="000000"/>
              <w:right w:val="single" w:sz="4" w:space="0" w:color="000000"/>
            </w:tcBorders>
            <w:tcMar>
              <w:left w:w="113" w:type="dxa"/>
              <w:right w:w="113" w:type="dxa"/>
            </w:tcMar>
          </w:tcPr>
          <w:p w:rsidR="002C0A4B" w:rsidRPr="008342D0" w:rsidRDefault="002C0A4B" w:rsidP="002C0A4B">
            <w:pPr>
              <w:spacing w:line="334" w:lineRule="exact"/>
              <w:rPr>
                <w:rFonts w:ascii="ＭＳ ゴシック" w:eastAsia="ＭＳ ゴシック" w:hAnsi="ＭＳ ゴシック" w:cs="ＭＳ ゴシック"/>
                <w:color w:val="5B9BD5"/>
              </w:rPr>
            </w:pPr>
          </w:p>
          <w:p w:rsidR="00582FBC" w:rsidRPr="008342D0" w:rsidRDefault="009F7D7F">
            <w:pPr>
              <w:spacing w:line="334" w:lineRule="exact"/>
              <w:jc w:val="center"/>
              <w:rPr>
                <w:rFonts w:ascii="ＭＳ ゴシック" w:eastAsia="ＭＳ ゴシック" w:hAnsi="ＭＳ ゴシック" w:cs="Times New Roman"/>
              </w:rPr>
            </w:pPr>
            <w:r w:rsidRPr="008342D0">
              <w:rPr>
                <w:rFonts w:ascii="ＭＳ ゴシック" w:eastAsia="ＭＳ ゴシック" w:hAnsi="ＭＳ ゴシック" w:cs="ＭＳ ゴシック" w:hint="eastAsia"/>
              </w:rPr>
              <w:t>人を対象とする医学系</w:t>
            </w:r>
            <w:r w:rsidR="00582FBC" w:rsidRPr="008342D0">
              <w:rPr>
                <w:rFonts w:ascii="ＭＳ ゴシック" w:eastAsia="ＭＳ ゴシック" w:hAnsi="ＭＳ ゴシック" w:cs="ＭＳ ゴシック" w:hint="eastAsia"/>
              </w:rPr>
              <w:t>研究に関する情報公開</w:t>
            </w:r>
          </w:p>
          <w:p w:rsidR="00582FBC" w:rsidRPr="008342D0" w:rsidRDefault="00582FBC">
            <w:pPr>
              <w:spacing w:line="268" w:lineRule="exact"/>
              <w:rPr>
                <w:rFonts w:ascii="ＭＳ ゴシック" w:eastAsia="ＭＳ ゴシック" w:hAnsi="ＭＳ ゴシック" w:cs="Times New Roman"/>
              </w:rPr>
            </w:pPr>
          </w:p>
          <w:p w:rsidR="00582FBC" w:rsidRPr="008342D0" w:rsidRDefault="00582FBC">
            <w:pPr>
              <w:spacing w:line="268" w:lineRule="exact"/>
              <w:rPr>
                <w:rFonts w:ascii="ＭＳ ゴシック" w:eastAsia="ＭＳ ゴシック" w:hAnsi="ＭＳ ゴシック" w:cs="Times New Roman"/>
              </w:rPr>
            </w:pPr>
            <w:r w:rsidRPr="008342D0">
              <w:rPr>
                <w:rFonts w:ascii="ＭＳ ゴシック" w:eastAsia="ＭＳ ゴシック" w:hAnsi="ＭＳ ゴシック" w:hint="eastAsia"/>
              </w:rPr>
              <w:t xml:space="preserve">　福島県立医科大学</w:t>
            </w:r>
            <w:r w:rsidR="00710D49" w:rsidRPr="008342D0">
              <w:rPr>
                <w:rFonts w:ascii="ＭＳ ゴシック" w:eastAsia="ＭＳ ゴシック" w:hAnsi="ＭＳ ゴシック" w:hint="eastAsia"/>
              </w:rPr>
              <w:t>糖尿病内分泌代謝内科学</w:t>
            </w:r>
            <w:r w:rsidRPr="008342D0">
              <w:rPr>
                <w:rFonts w:ascii="ＭＳ ゴシック" w:eastAsia="ＭＳ ゴシック" w:hAnsi="ＭＳ ゴシック" w:hint="eastAsia"/>
              </w:rPr>
              <w:t>講座では、本学倫理委員会の承認を得て、下記の</w:t>
            </w:r>
            <w:r w:rsidR="009F7D7F" w:rsidRPr="008342D0">
              <w:rPr>
                <w:rFonts w:ascii="ＭＳ ゴシック" w:eastAsia="ＭＳ ゴシック" w:hAnsi="ＭＳ ゴシック" w:hint="eastAsia"/>
              </w:rPr>
              <w:t>人を対象とする医学系</w:t>
            </w:r>
            <w:r w:rsidRPr="008342D0">
              <w:rPr>
                <w:rFonts w:ascii="ＭＳ ゴシック" w:eastAsia="ＭＳ ゴシック" w:hAnsi="ＭＳ ゴシック" w:hint="eastAsia"/>
              </w:rPr>
              <w:t>研究を実施します。関係各位のご理解とご協力をお願い申し上げます。</w:t>
            </w:r>
          </w:p>
          <w:p w:rsidR="00F326D9" w:rsidRPr="008342D0" w:rsidRDefault="00DB6858" w:rsidP="00DB6858">
            <w:pPr>
              <w:spacing w:line="334" w:lineRule="exact"/>
              <w:rPr>
                <w:rFonts w:ascii="ＭＳ ゴシック" w:eastAsia="ＭＳ ゴシック" w:hAnsi="ＭＳ ゴシック"/>
              </w:rPr>
            </w:pPr>
            <w:r w:rsidRPr="008342D0">
              <w:rPr>
                <w:rFonts w:ascii="ＭＳ ゴシック" w:eastAsia="ＭＳ ゴシック" w:hAnsi="ＭＳ ゴシック" w:hint="eastAsia"/>
              </w:rPr>
              <w:t xml:space="preserve">　　　</w:t>
            </w:r>
            <w:r w:rsidR="004B07CC" w:rsidRPr="008342D0">
              <w:rPr>
                <w:rFonts w:ascii="ＭＳ ゴシック" w:eastAsia="ＭＳ ゴシック" w:hAnsi="ＭＳ ゴシック" w:hint="eastAsia"/>
              </w:rPr>
              <w:t>２０</w:t>
            </w:r>
            <w:r w:rsidR="00710D49" w:rsidRPr="008342D0">
              <w:rPr>
                <w:rFonts w:ascii="ＭＳ ゴシック" w:eastAsia="ＭＳ ゴシック" w:hAnsi="ＭＳ ゴシック" w:hint="eastAsia"/>
              </w:rPr>
              <w:t>１９</w:t>
            </w:r>
            <w:r w:rsidR="00582FBC" w:rsidRPr="008342D0">
              <w:rPr>
                <w:rFonts w:ascii="ＭＳ ゴシック" w:eastAsia="ＭＳ ゴシック" w:hAnsi="ＭＳ ゴシック" w:hint="eastAsia"/>
              </w:rPr>
              <w:t>年</w:t>
            </w:r>
            <w:r w:rsidR="00710D49" w:rsidRPr="008342D0">
              <w:rPr>
                <w:rFonts w:ascii="ＭＳ ゴシック" w:eastAsia="ＭＳ ゴシック" w:hAnsi="ＭＳ ゴシック" w:cs="ＭＳ ゴシック" w:hint="eastAsia"/>
              </w:rPr>
              <w:t>１０</w:t>
            </w:r>
            <w:r w:rsidR="00582FBC" w:rsidRPr="008342D0">
              <w:rPr>
                <w:rFonts w:ascii="ＭＳ ゴシック" w:eastAsia="ＭＳ ゴシック" w:hAnsi="ＭＳ ゴシック" w:hint="eastAsia"/>
              </w:rPr>
              <w:t xml:space="preserve">月　</w:t>
            </w:r>
            <w:r w:rsidR="00710D49" w:rsidRPr="008342D0">
              <w:rPr>
                <w:rFonts w:ascii="ＭＳ ゴシック" w:eastAsia="ＭＳ ゴシック" w:hAnsi="ＭＳ ゴシック" w:hint="eastAsia"/>
              </w:rPr>
              <w:t>福島県立医科大学糖尿病内分泌代謝内科学講座</w:t>
            </w:r>
            <w:r w:rsidR="00582FBC" w:rsidRPr="008342D0">
              <w:rPr>
                <w:rFonts w:ascii="ＭＳ ゴシック" w:eastAsia="ＭＳ ゴシック" w:hAnsi="ＭＳ ゴシック" w:hint="eastAsia"/>
              </w:rPr>
              <w:t xml:space="preserve">　</w:t>
            </w:r>
            <w:r w:rsidR="00710D49" w:rsidRPr="008342D0">
              <w:rPr>
                <w:rFonts w:ascii="ＭＳ ゴシック" w:eastAsia="ＭＳ ゴシック" w:hAnsi="ＭＳ ゴシック" w:hint="eastAsia"/>
              </w:rPr>
              <w:t>島袋充生</w:t>
            </w:r>
            <w:r w:rsidRPr="008342D0">
              <w:rPr>
                <w:rFonts w:ascii="ＭＳ ゴシック" w:eastAsia="ＭＳ ゴシック" w:hAnsi="ＭＳ ゴシック" w:hint="eastAsia"/>
              </w:rPr>
              <w:t xml:space="preserve">　</w:t>
            </w:r>
          </w:p>
          <w:p w:rsidR="00582FBC" w:rsidRPr="008342D0" w:rsidRDefault="00582FBC">
            <w:pPr>
              <w:spacing w:line="268" w:lineRule="exact"/>
              <w:rPr>
                <w:rFonts w:ascii="ＭＳ ゴシック" w:eastAsia="ＭＳ ゴシック" w:hAnsi="ＭＳ ゴシック"/>
                <w:color w:val="FF0000"/>
              </w:rPr>
            </w:pPr>
          </w:p>
          <w:p w:rsidR="00710D49" w:rsidRPr="00B4249D" w:rsidRDefault="00582FBC">
            <w:pPr>
              <w:spacing w:line="268" w:lineRule="exact"/>
              <w:rPr>
                <w:rFonts w:ascii="ＭＳ ゴシック" w:eastAsia="ＭＳ ゴシック" w:hAnsi="ＭＳ ゴシック" w:cs="ＭＳ ゴシック"/>
              </w:rPr>
            </w:pPr>
            <w:r w:rsidRPr="008342D0">
              <w:rPr>
                <w:rFonts w:ascii="ＭＳ ゴシック" w:eastAsia="ＭＳ ゴシック" w:hAnsi="ＭＳ ゴシック" w:cs="ＭＳ ゴシック" w:hint="eastAsia"/>
              </w:rPr>
              <w:t>【研究課題名】</w:t>
            </w:r>
          </w:p>
          <w:p w:rsidR="00B4249D" w:rsidRDefault="00DB6858">
            <w:pPr>
              <w:spacing w:line="268" w:lineRule="exact"/>
              <w:rPr>
                <w:rFonts w:ascii="ＭＳ ゴシック" w:eastAsia="ＭＳ ゴシック" w:hAnsi="ＭＳ ゴシック" w:cs="Times New Roman"/>
              </w:rPr>
            </w:pPr>
            <w:r w:rsidRPr="008342D0">
              <w:rPr>
                <w:rFonts w:ascii="ＭＳ ゴシック" w:eastAsia="ＭＳ ゴシック" w:hAnsi="ＭＳ ゴシック" w:hint="eastAsia"/>
              </w:rPr>
              <w:t xml:space="preserve">　</w:t>
            </w:r>
            <w:r w:rsidR="00710D49" w:rsidRPr="008342D0">
              <w:rPr>
                <w:rFonts w:ascii="ＭＳ ゴシック" w:eastAsia="ＭＳ ゴシック" w:hAnsi="ＭＳ ゴシック" w:cs="Times New Roman" w:hint="eastAsia"/>
              </w:rPr>
              <w:t>心臓血管病・生活習慣病の発症、進展における異所性脂肪の臨床的意義：多施設</w:t>
            </w:r>
          </w:p>
          <w:p w:rsidR="009E3545" w:rsidRPr="008342D0" w:rsidRDefault="00B4249D">
            <w:pPr>
              <w:spacing w:line="268"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710D49" w:rsidRPr="008342D0">
              <w:rPr>
                <w:rFonts w:ascii="ＭＳ ゴシック" w:eastAsia="ＭＳ ゴシック" w:hAnsi="ＭＳ ゴシック" w:cs="Times New Roman" w:hint="eastAsia"/>
              </w:rPr>
              <w:t>共同研究</w:t>
            </w:r>
          </w:p>
          <w:p w:rsidR="00710D49" w:rsidRPr="008342D0" w:rsidRDefault="00710D49">
            <w:pPr>
              <w:spacing w:line="268" w:lineRule="exact"/>
              <w:rPr>
                <w:rFonts w:ascii="ＭＳ ゴシック" w:eastAsia="ＭＳ ゴシック" w:hAnsi="ＭＳ ゴシック" w:cs="Times New Roman"/>
              </w:rPr>
            </w:pPr>
          </w:p>
          <w:p w:rsidR="00582FBC" w:rsidRPr="008342D0" w:rsidRDefault="009E3545" w:rsidP="00FC3746">
            <w:pPr>
              <w:spacing w:line="268" w:lineRule="exact"/>
              <w:rPr>
                <w:rFonts w:ascii="ＭＳ ゴシック" w:eastAsia="ＭＳ ゴシック" w:hAnsi="ＭＳ ゴシック"/>
              </w:rPr>
            </w:pPr>
            <w:r w:rsidRPr="008342D0">
              <w:rPr>
                <w:rFonts w:ascii="ＭＳ ゴシック" w:eastAsia="ＭＳ ゴシック" w:hAnsi="ＭＳ ゴシック" w:cs="ＭＳ ゴシック" w:hint="eastAsia"/>
              </w:rPr>
              <w:t>【研究期間】</w:t>
            </w:r>
            <w:r w:rsidR="00E757EF" w:rsidRPr="00E757EF">
              <w:rPr>
                <w:rFonts w:ascii="ＭＳ ゴシック" w:eastAsia="ＭＳ ゴシック" w:hAnsi="ＭＳ ゴシック" w:hint="eastAsia"/>
              </w:rPr>
              <w:t>倫理審査委員会承認日　から　2028 年 3 月 31 日</w:t>
            </w:r>
          </w:p>
          <w:p w:rsidR="00FC3746" w:rsidRPr="008342D0" w:rsidRDefault="00FC3746" w:rsidP="00FC3746">
            <w:pPr>
              <w:spacing w:line="268" w:lineRule="exact"/>
              <w:rPr>
                <w:rFonts w:ascii="ＭＳ ゴシック" w:eastAsia="ＭＳ ゴシック" w:hAnsi="ＭＳ ゴシック" w:cs="Times New Roman"/>
              </w:rPr>
            </w:pPr>
          </w:p>
          <w:p w:rsidR="00582FBC" w:rsidRPr="008342D0" w:rsidRDefault="00582FBC">
            <w:pPr>
              <w:spacing w:line="268" w:lineRule="exact"/>
              <w:rPr>
                <w:rFonts w:ascii="ＭＳ ゴシック" w:eastAsia="ＭＳ ゴシック" w:hAnsi="ＭＳ ゴシック" w:cs="ＭＳ ゴシック"/>
              </w:rPr>
            </w:pPr>
            <w:r w:rsidRPr="008342D0">
              <w:rPr>
                <w:rFonts w:ascii="ＭＳ ゴシック" w:eastAsia="ＭＳ ゴシック" w:hAnsi="ＭＳ ゴシック" w:cs="ＭＳ ゴシック" w:hint="eastAsia"/>
              </w:rPr>
              <w:t>【研究の意義・目的】</w:t>
            </w:r>
          </w:p>
          <w:p w:rsidR="009E3545" w:rsidRPr="008342D0" w:rsidRDefault="00DB6858" w:rsidP="00DB6858">
            <w:pPr>
              <w:spacing w:line="268" w:lineRule="exact"/>
              <w:rPr>
                <w:rFonts w:ascii="ＭＳ ゴシック" w:eastAsia="ＭＳ ゴシック" w:hAnsi="ＭＳ ゴシック"/>
              </w:rPr>
            </w:pPr>
            <w:r w:rsidRPr="008342D0">
              <w:rPr>
                <w:rFonts w:ascii="ＭＳ ゴシック" w:eastAsia="ＭＳ ゴシック" w:hAnsi="ＭＳ ゴシック" w:hint="eastAsia"/>
              </w:rPr>
              <w:t xml:space="preserve">　本研究では、冠動脈CTおよび胸部・腹部CTをうけた皆様の心臓や血管周囲、肝臓、筋肉、腹部腎臓の脂肪量を測ることで、糖尿病、高血圧症、脂質異常症、</w:t>
            </w:r>
            <w:r w:rsidR="00EF0E8B">
              <w:rPr>
                <w:rFonts w:ascii="ＭＳ ゴシック" w:eastAsia="ＭＳ ゴシック" w:hAnsi="ＭＳ ゴシック" w:hint="eastAsia"/>
              </w:rPr>
              <w:t>慢性腎臓病、</w:t>
            </w:r>
            <w:r w:rsidRPr="008342D0">
              <w:rPr>
                <w:rFonts w:ascii="ＭＳ ゴシック" w:eastAsia="ＭＳ ゴシック" w:hAnsi="ＭＳ ゴシック" w:hint="eastAsia"/>
              </w:rPr>
              <w:t>心臓血管病などとの関係を調べます。研究の結果、肥満がどのように生活習慣病にかかわるかが明らかになり、生活習慣病の予防につながることが期待されます。</w:t>
            </w:r>
          </w:p>
          <w:p w:rsidR="00FC3746" w:rsidRPr="008342D0" w:rsidRDefault="00FC3746" w:rsidP="004D2B4A">
            <w:pPr>
              <w:spacing w:line="268" w:lineRule="exact"/>
              <w:ind w:leftChars="100" w:left="440" w:hangingChars="100" w:hanging="220"/>
              <w:rPr>
                <w:rFonts w:ascii="ＭＳ ゴシック" w:eastAsia="ＭＳ ゴシック" w:hAnsi="ＭＳ ゴシック" w:cs="Times New Roman"/>
              </w:rPr>
            </w:pPr>
          </w:p>
          <w:p w:rsidR="00100FC6" w:rsidRPr="008342D0" w:rsidRDefault="00100FC6" w:rsidP="00100FC6">
            <w:pPr>
              <w:spacing w:line="268" w:lineRule="exact"/>
              <w:rPr>
                <w:rFonts w:ascii="ＭＳ ゴシック" w:eastAsia="ＭＳ ゴシック" w:hAnsi="ＭＳ ゴシック" w:cs="Times New Roman"/>
              </w:rPr>
            </w:pPr>
            <w:r w:rsidRPr="008342D0">
              <w:rPr>
                <w:rFonts w:ascii="ＭＳ ゴシック" w:eastAsia="ＭＳ ゴシック" w:hAnsi="ＭＳ ゴシック" w:cs="Times New Roman" w:hint="eastAsia"/>
              </w:rPr>
              <w:t>【研究の対象となる方】</w:t>
            </w:r>
          </w:p>
          <w:p w:rsidR="00EF0E8B" w:rsidRDefault="00DB6858" w:rsidP="00EF0E8B">
            <w:pPr>
              <w:numPr>
                <w:ilvl w:val="0"/>
                <w:numId w:val="6"/>
              </w:numPr>
              <w:spacing w:line="268" w:lineRule="exact"/>
              <w:rPr>
                <w:rFonts w:ascii="ＭＳ ゴシック" w:eastAsia="ＭＳ ゴシック" w:hAnsi="ＭＳ ゴシック"/>
              </w:rPr>
            </w:pPr>
            <w:r w:rsidRPr="008342D0">
              <w:rPr>
                <w:rFonts w:ascii="ＭＳ ゴシック" w:eastAsia="ＭＳ ゴシック" w:hAnsi="ＭＳ ゴシック" w:hint="eastAsia"/>
              </w:rPr>
              <w:t>2008年1月～20</w:t>
            </w:r>
            <w:r w:rsidRPr="008342D0">
              <w:rPr>
                <w:rFonts w:ascii="ＭＳ ゴシック" w:eastAsia="ＭＳ ゴシック" w:hAnsi="ＭＳ ゴシック"/>
              </w:rPr>
              <w:t>27</w:t>
            </w:r>
            <w:r w:rsidRPr="008342D0">
              <w:rPr>
                <w:rFonts w:ascii="ＭＳ ゴシック" w:eastAsia="ＭＳ ゴシック" w:hAnsi="ＭＳ ゴシック" w:hint="eastAsia"/>
              </w:rPr>
              <w:t>年</w:t>
            </w:r>
            <w:r w:rsidRPr="008342D0">
              <w:rPr>
                <w:rFonts w:ascii="ＭＳ ゴシック" w:eastAsia="ＭＳ ゴシック" w:hAnsi="ＭＳ ゴシック"/>
              </w:rPr>
              <w:t>12</w:t>
            </w:r>
            <w:r w:rsidRPr="008342D0">
              <w:rPr>
                <w:rFonts w:ascii="ＭＳ ゴシック" w:eastAsia="ＭＳ ゴシック" w:hAnsi="ＭＳ ゴシック" w:hint="eastAsia"/>
              </w:rPr>
              <w:t>月 福島県立医科大学附属病院</w:t>
            </w:r>
            <w:r w:rsidR="00EF0E8B">
              <w:rPr>
                <w:rFonts w:ascii="ＭＳ ゴシック" w:eastAsia="ＭＳ ゴシック" w:hAnsi="ＭＳ ゴシック"/>
              </w:rPr>
              <w:t xml:space="preserve"> </w:t>
            </w:r>
            <w:r w:rsidR="00EF0E8B">
              <w:rPr>
                <w:rFonts w:ascii="ＭＳ ゴシック" w:eastAsia="ＭＳ ゴシック" w:hAnsi="ＭＳ ゴシック" w:hint="eastAsia"/>
              </w:rPr>
              <w:t>糖尿病内分泌代謝内科または腎臓高血圧内科</w:t>
            </w:r>
            <w:r w:rsidRPr="008342D0">
              <w:rPr>
                <w:rFonts w:ascii="ＭＳ ゴシック" w:eastAsia="ＭＳ ゴシック" w:hAnsi="ＭＳ ゴシック" w:hint="eastAsia"/>
              </w:rPr>
              <w:t>において、診療のために冠動脈CTおよび胸部・腹部CTをうけた</w:t>
            </w:r>
            <w:r w:rsidR="00EF0E8B">
              <w:rPr>
                <w:rFonts w:ascii="ＭＳ ゴシック" w:eastAsia="ＭＳ ゴシック" w:hAnsi="ＭＳ ゴシック" w:hint="eastAsia"/>
              </w:rPr>
              <w:t>糖尿病、高血圧症、脂質異常症、肥満症、慢性腎臓病、心臓血管病など生活習慣病の方</w:t>
            </w:r>
            <w:r w:rsidR="00864B10">
              <w:rPr>
                <w:rFonts w:ascii="ＭＳ ゴシック" w:eastAsia="ＭＳ ゴシック" w:hAnsi="ＭＳ ゴシック" w:hint="eastAsia"/>
              </w:rPr>
              <w:t>。</w:t>
            </w:r>
          </w:p>
          <w:p w:rsidR="00EF0E8B" w:rsidRPr="00EF0E8B" w:rsidRDefault="00EF0E8B" w:rsidP="00EF0E8B">
            <w:pPr>
              <w:numPr>
                <w:ilvl w:val="0"/>
                <w:numId w:val="6"/>
              </w:numPr>
              <w:spacing w:line="268" w:lineRule="exact"/>
              <w:rPr>
                <w:rFonts w:ascii="ＭＳ ゴシック" w:eastAsia="ＭＳ ゴシック" w:hAnsi="ＭＳ ゴシック"/>
              </w:rPr>
            </w:pPr>
            <w:r w:rsidRPr="008342D0">
              <w:rPr>
                <w:rFonts w:ascii="ＭＳ ゴシック" w:eastAsia="ＭＳ ゴシック" w:hAnsi="ＭＳ ゴシック" w:hint="eastAsia"/>
              </w:rPr>
              <w:t>2008年1月～20</w:t>
            </w:r>
            <w:r w:rsidRPr="008342D0">
              <w:rPr>
                <w:rFonts w:ascii="ＭＳ ゴシック" w:eastAsia="ＭＳ ゴシック" w:hAnsi="ＭＳ ゴシック"/>
              </w:rPr>
              <w:t>27</w:t>
            </w:r>
            <w:r w:rsidRPr="008342D0">
              <w:rPr>
                <w:rFonts w:ascii="ＭＳ ゴシック" w:eastAsia="ＭＳ ゴシック" w:hAnsi="ＭＳ ゴシック" w:hint="eastAsia"/>
              </w:rPr>
              <w:t>年</w:t>
            </w:r>
            <w:r w:rsidRPr="008342D0">
              <w:rPr>
                <w:rFonts w:ascii="ＭＳ ゴシック" w:eastAsia="ＭＳ ゴシック" w:hAnsi="ＭＳ ゴシック"/>
              </w:rPr>
              <w:t>12</w:t>
            </w:r>
            <w:r w:rsidRPr="008342D0">
              <w:rPr>
                <w:rFonts w:ascii="ＭＳ ゴシック" w:eastAsia="ＭＳ ゴシック" w:hAnsi="ＭＳ ゴシック" w:hint="eastAsia"/>
              </w:rPr>
              <w:t>月</w:t>
            </w:r>
            <w:r>
              <w:rPr>
                <w:rFonts w:ascii="ＭＳ ゴシック" w:eastAsia="ＭＳ ゴシック" w:hAnsi="ＭＳ ゴシック"/>
              </w:rPr>
              <w:t xml:space="preserve"> </w:t>
            </w:r>
            <w:r w:rsidRPr="008342D0">
              <w:rPr>
                <w:rFonts w:ascii="ＭＳ ゴシック" w:eastAsia="ＭＳ ゴシック" w:hAnsi="ＭＳ ゴシック" w:hint="eastAsia"/>
              </w:rPr>
              <w:t>豊見城中央病院、徳島大学 医学部・歯学部附属病院、那覇市立病院、翔南病院、大浜第一病院、中頭病院において、診療のために冠動脈CTおよび胸部・腹部CTをうけた</w:t>
            </w:r>
            <w:r>
              <w:rPr>
                <w:rFonts w:ascii="ＭＳ ゴシック" w:eastAsia="ＭＳ ゴシック" w:hAnsi="ＭＳ ゴシック" w:hint="eastAsia"/>
              </w:rPr>
              <w:t>糖尿病、高血圧症、脂質異常症、肥満症、慢性腎臓病、心臓血管病など生活習慣病の方。</w:t>
            </w:r>
          </w:p>
          <w:p w:rsidR="00EF0E8B" w:rsidRDefault="00EF0E8B" w:rsidP="00EF0E8B">
            <w:pPr>
              <w:numPr>
                <w:ilvl w:val="0"/>
                <w:numId w:val="6"/>
              </w:numPr>
              <w:spacing w:line="268" w:lineRule="exact"/>
              <w:rPr>
                <w:rFonts w:ascii="ＭＳ ゴシック" w:eastAsia="ＭＳ ゴシック" w:hAnsi="ＭＳ ゴシック"/>
              </w:rPr>
            </w:pPr>
            <w:r>
              <w:rPr>
                <w:rFonts w:ascii="ＭＳ ゴシック" w:eastAsia="ＭＳ ゴシック" w:hAnsi="ＭＳ ゴシック" w:hint="eastAsia"/>
              </w:rPr>
              <w:t>徳島大学で行われた「心臓血管周囲脂肪遺伝子チップ解析による探索的研究」に参加いただいた方</w:t>
            </w:r>
          </w:p>
          <w:p w:rsidR="00EF0E8B" w:rsidRDefault="00EF0E8B" w:rsidP="00EF0E8B">
            <w:pPr>
              <w:numPr>
                <w:ilvl w:val="0"/>
                <w:numId w:val="6"/>
              </w:numPr>
              <w:spacing w:line="268" w:lineRule="exact"/>
              <w:rPr>
                <w:rFonts w:ascii="ＭＳ ゴシック" w:eastAsia="ＭＳ ゴシック" w:hAnsi="ＭＳ ゴシック"/>
              </w:rPr>
            </w:pPr>
            <w:r>
              <w:rPr>
                <w:rFonts w:ascii="ＭＳ ゴシック" w:eastAsia="ＭＳ ゴシック" w:hAnsi="ＭＳ ゴシック" w:hint="eastAsia"/>
              </w:rPr>
              <w:t>徳島大学で行われた「動脈周囲脂肪組織における遺伝子発現の解析とその機能評価」に参加いただいた方</w:t>
            </w:r>
          </w:p>
          <w:p w:rsidR="00100FC6" w:rsidRPr="008342D0" w:rsidRDefault="00100FC6" w:rsidP="00100FC6">
            <w:pPr>
              <w:spacing w:line="268" w:lineRule="exact"/>
              <w:rPr>
                <w:rFonts w:ascii="ＭＳ ゴシック" w:eastAsia="ＭＳ ゴシック" w:hAnsi="ＭＳ ゴシック" w:cs="Times New Roman"/>
                <w:color w:val="FF0000"/>
              </w:rPr>
            </w:pPr>
          </w:p>
          <w:p w:rsidR="00582FBC" w:rsidRPr="008342D0" w:rsidRDefault="00582FBC">
            <w:pPr>
              <w:spacing w:line="268" w:lineRule="exact"/>
              <w:rPr>
                <w:rFonts w:ascii="ＭＳ ゴシック" w:eastAsia="ＭＳ ゴシック" w:hAnsi="ＭＳ ゴシック" w:cs="Times New Roman"/>
              </w:rPr>
            </w:pPr>
            <w:r w:rsidRPr="008342D0">
              <w:rPr>
                <w:rFonts w:ascii="ＭＳ ゴシック" w:eastAsia="ＭＳ ゴシック" w:hAnsi="ＭＳ ゴシック" w:cs="ＭＳ ゴシック" w:hint="eastAsia"/>
              </w:rPr>
              <w:t>【研究の方法】</w:t>
            </w:r>
          </w:p>
          <w:p w:rsidR="00AA6612" w:rsidRPr="00AA6612" w:rsidRDefault="00A04812" w:rsidP="00AA6612">
            <w:pPr>
              <w:spacing w:line="268" w:lineRule="exact"/>
              <w:rPr>
                <w:rFonts w:ascii="ＭＳ ゴシック" w:eastAsia="ＭＳ ゴシック" w:hAnsi="ＭＳ ゴシック"/>
              </w:rPr>
            </w:pPr>
            <w:r>
              <w:rPr>
                <w:rFonts w:ascii="ＭＳ ゴシック" w:eastAsia="ＭＳ ゴシック" w:hAnsi="ＭＳ ゴシック" w:hint="eastAsia"/>
              </w:rPr>
              <w:t xml:space="preserve">　</w:t>
            </w:r>
            <w:r w:rsidR="004A319C" w:rsidRPr="008342D0">
              <w:rPr>
                <w:rFonts w:ascii="ＭＳ ゴシック" w:eastAsia="ＭＳ ゴシック" w:hAnsi="ＭＳ ゴシック" w:hint="eastAsia"/>
              </w:rPr>
              <w:t>対象の方々の</w:t>
            </w:r>
            <w:r w:rsidR="00DB6858" w:rsidRPr="008342D0">
              <w:rPr>
                <w:rFonts w:ascii="ＭＳ ゴシック" w:eastAsia="ＭＳ ゴシック" w:hAnsi="ＭＳ ゴシック" w:hint="eastAsia"/>
              </w:rPr>
              <w:t>CT画像をもとに心臓や血管周囲、肝臓、筋肉、腹部、腎臓に溜まった脂肪の量を計測します。また、生活習慣病、心臓血管病に関わる診療情報を電子カルテから収集し</w:t>
            </w:r>
            <w:r>
              <w:rPr>
                <w:rFonts w:ascii="ＭＳ ゴシック" w:eastAsia="ＭＳ ゴシック" w:hAnsi="ＭＳ ゴシック" w:hint="eastAsia"/>
              </w:rPr>
              <w:t>、脂肪量との関係を調べます</w:t>
            </w:r>
            <w:r w:rsidR="00DB6858" w:rsidRPr="008342D0">
              <w:rPr>
                <w:rFonts w:ascii="ＭＳ ゴシック" w:eastAsia="ＭＳ ゴシック" w:hAnsi="ＭＳ ゴシック" w:hint="eastAsia"/>
              </w:rPr>
              <w:t>。</w:t>
            </w:r>
            <w:r w:rsidR="00DB6858" w:rsidRPr="00B4249D">
              <w:rPr>
                <w:rFonts w:ascii="ＭＳ ゴシック" w:eastAsia="ＭＳ ゴシック" w:hAnsi="ＭＳ ゴシック"/>
              </w:rPr>
              <w:t>診療情報は、個人を特定できる情報を除いた上で、</w:t>
            </w:r>
            <w:r w:rsidR="00DB6858" w:rsidRPr="00B4249D">
              <w:rPr>
                <w:rFonts w:ascii="ＭＳ ゴシック" w:eastAsia="ＭＳ ゴシック" w:hAnsi="ＭＳ ゴシック" w:hint="eastAsia"/>
              </w:rPr>
              <w:t>福島県立医科大学</w:t>
            </w:r>
            <w:r w:rsidR="00DB6858" w:rsidRPr="00B4249D">
              <w:rPr>
                <w:rFonts w:ascii="ＭＳ ゴシック" w:eastAsia="ＭＳ ゴシック" w:hAnsi="ＭＳ ゴシック"/>
              </w:rPr>
              <w:t xml:space="preserve"> </w:t>
            </w:r>
            <w:r w:rsidR="00DB6858" w:rsidRPr="00B4249D">
              <w:rPr>
                <w:rFonts w:ascii="ＭＳ ゴシック" w:eastAsia="ＭＳ ゴシック" w:hAnsi="ＭＳ ゴシック" w:hint="eastAsia"/>
              </w:rPr>
              <w:t>糖尿病内分泌代謝内科学講座</w:t>
            </w:r>
            <w:r w:rsidR="00DB6858" w:rsidRPr="00B4249D">
              <w:rPr>
                <w:rFonts w:ascii="ＭＳ ゴシック" w:eastAsia="ＭＳ ゴシック" w:hAnsi="ＭＳ ゴシック"/>
              </w:rPr>
              <w:t xml:space="preserve"> </w:t>
            </w:r>
            <w:r w:rsidR="00DB6858" w:rsidRPr="00B4249D">
              <w:rPr>
                <w:rFonts w:ascii="ＭＳ ゴシック" w:eastAsia="ＭＳ ゴシック" w:hAnsi="ＭＳ ゴシック" w:hint="eastAsia"/>
              </w:rPr>
              <w:t>で解析されます</w:t>
            </w:r>
            <w:r w:rsidR="00DB6858" w:rsidRPr="00B4249D">
              <w:rPr>
                <w:rFonts w:ascii="ＭＳ ゴシック" w:eastAsia="ＭＳ ゴシック" w:hAnsi="ＭＳ ゴシック"/>
              </w:rPr>
              <w:t>。</w:t>
            </w:r>
            <w:r w:rsidR="00DB6858" w:rsidRPr="00B4249D">
              <w:rPr>
                <w:rFonts w:ascii="ＭＳ ゴシック" w:eastAsia="ＭＳ ゴシック" w:hAnsi="ＭＳ ゴシック" w:hint="eastAsia"/>
              </w:rPr>
              <w:t>記録の保管責任者は、福島県立医科大学 糖尿病内分泌代謝内科学講座の研究責任者 島袋充生です。本研究に係わる文書は、研究の中止又は終了後</w:t>
            </w:r>
            <w:r w:rsidR="00AA6612">
              <w:rPr>
                <w:rFonts w:ascii="ＭＳ ゴシック" w:eastAsia="ＭＳ ゴシック" w:hAnsi="ＭＳ ゴシック" w:hint="eastAsia"/>
              </w:rPr>
              <w:t>、</w:t>
            </w:r>
            <w:r w:rsidR="001C7430">
              <w:rPr>
                <w:rFonts w:ascii="ＭＳ ゴシック" w:eastAsia="ＭＳ ゴシック" w:hAnsi="ＭＳ ゴシック" w:hint="eastAsia"/>
              </w:rPr>
              <w:t>共同研究機関</w:t>
            </w:r>
            <w:r w:rsidR="00AA6612" w:rsidRPr="00AA6612">
              <w:rPr>
                <w:rFonts w:ascii="ＭＳ ゴシック" w:eastAsia="ＭＳ ゴシック" w:hAnsi="ＭＳ ゴシック" w:hint="eastAsia"/>
              </w:rPr>
              <w:t>では3年間、</w:t>
            </w:r>
            <w:r w:rsidR="001C7430">
              <w:rPr>
                <w:rFonts w:ascii="ＭＳ ゴシック" w:eastAsia="ＭＳ ゴシック" w:hAnsi="ＭＳ ゴシック" w:hint="eastAsia"/>
              </w:rPr>
              <w:t>福島県立医科大学</w:t>
            </w:r>
            <w:bookmarkStart w:id="0" w:name="_GoBack"/>
            <w:bookmarkEnd w:id="0"/>
            <w:r w:rsidR="00AA6612" w:rsidRPr="00AA6612">
              <w:rPr>
                <w:rFonts w:ascii="ＭＳ ゴシック" w:eastAsia="ＭＳ ゴシック" w:hAnsi="ＭＳ ゴシック" w:hint="eastAsia"/>
              </w:rPr>
              <w:t>では5年間</w:t>
            </w:r>
            <w:r w:rsidR="00DB6858" w:rsidRPr="00B4249D">
              <w:rPr>
                <w:rFonts w:ascii="ＭＳ ゴシック" w:eastAsia="ＭＳ ゴシック" w:hAnsi="ＭＳ ゴシック" w:hint="eastAsia"/>
              </w:rPr>
              <w:t>保存されます。</w:t>
            </w:r>
          </w:p>
          <w:p w:rsidR="00DB6858" w:rsidRPr="00AA6612" w:rsidRDefault="00DB6858" w:rsidP="00B4249D">
            <w:pPr>
              <w:spacing w:line="268" w:lineRule="exact"/>
              <w:rPr>
                <w:rFonts w:ascii="ＭＳ ゴシック" w:eastAsia="ＭＳ ゴシック" w:hAnsi="ＭＳ ゴシック"/>
              </w:rPr>
            </w:pPr>
          </w:p>
          <w:p w:rsidR="004E093B" w:rsidRPr="008342D0" w:rsidRDefault="004E093B" w:rsidP="004E093B">
            <w:pPr>
              <w:spacing w:line="268" w:lineRule="exact"/>
              <w:rPr>
                <w:rFonts w:ascii="ＭＳ ゴシック" w:eastAsia="ＭＳ ゴシック" w:hAnsi="ＭＳ ゴシック" w:cs="Times New Roman"/>
                <w:color w:val="FF0000"/>
              </w:rPr>
            </w:pPr>
          </w:p>
          <w:p w:rsidR="004E093B" w:rsidRPr="008342D0" w:rsidRDefault="00F326D9" w:rsidP="004E093B">
            <w:pPr>
              <w:spacing w:line="268" w:lineRule="exact"/>
              <w:rPr>
                <w:rFonts w:ascii="ＭＳ ゴシック" w:eastAsia="ＭＳ ゴシック" w:hAnsi="ＭＳ ゴシック" w:cs="Times New Roman"/>
                <w:color w:val="FF0000"/>
              </w:rPr>
            </w:pPr>
            <w:r w:rsidRPr="008342D0">
              <w:rPr>
                <w:rFonts w:ascii="ＭＳ ゴシック" w:eastAsia="ＭＳ ゴシック" w:hAnsi="ＭＳ ゴシック" w:cs="Times New Roman" w:hint="eastAsia"/>
                <w:color w:val="auto"/>
              </w:rPr>
              <w:t>【研究組織</w:t>
            </w:r>
            <w:r w:rsidR="004E093B" w:rsidRPr="008342D0">
              <w:rPr>
                <w:rFonts w:ascii="ＭＳ ゴシック" w:eastAsia="ＭＳ ゴシック" w:hAnsi="ＭＳ ゴシック" w:cs="Times New Roman" w:hint="eastAsia"/>
                <w:color w:val="auto"/>
              </w:rPr>
              <w:t>】</w:t>
            </w:r>
          </w:p>
          <w:p w:rsidR="00E82ADE" w:rsidRPr="008342D0" w:rsidRDefault="004E093B" w:rsidP="004E093B">
            <w:pPr>
              <w:spacing w:line="268" w:lineRule="exact"/>
              <w:rPr>
                <w:rFonts w:ascii="ＭＳ ゴシック" w:eastAsia="ＭＳ ゴシック" w:hAnsi="ＭＳ ゴシック" w:cs="Times New Roman"/>
                <w:color w:val="auto"/>
              </w:rPr>
            </w:pPr>
            <w:r w:rsidRPr="008342D0">
              <w:rPr>
                <w:rFonts w:ascii="ＭＳ ゴシック" w:eastAsia="ＭＳ ゴシック" w:hAnsi="ＭＳ ゴシック" w:cs="Times New Roman" w:hint="eastAsia"/>
                <w:color w:val="auto"/>
              </w:rPr>
              <w:t xml:space="preserve">　</w:t>
            </w:r>
            <w:r w:rsidR="00E82ADE" w:rsidRPr="008342D0">
              <w:rPr>
                <w:rFonts w:ascii="ＭＳ ゴシック" w:eastAsia="ＭＳ ゴシック" w:hAnsi="ＭＳ ゴシック" w:cs="Times New Roman" w:hint="eastAsia"/>
                <w:color w:val="auto"/>
              </w:rPr>
              <w:t>学内研究員</w:t>
            </w:r>
          </w:p>
          <w:tbl>
            <w:tblPr>
              <w:tblW w:w="8172" w:type="dxa"/>
              <w:tblInd w:w="250" w:type="dxa"/>
              <w:tblLayout w:type="fixed"/>
              <w:tblLook w:val="04A0" w:firstRow="1" w:lastRow="0" w:firstColumn="1" w:lastColumn="0" w:noHBand="0" w:noVBand="1"/>
            </w:tblPr>
            <w:tblGrid>
              <w:gridCol w:w="1425"/>
              <w:gridCol w:w="3118"/>
              <w:gridCol w:w="1361"/>
              <w:gridCol w:w="2268"/>
            </w:tblGrid>
            <w:tr w:rsidR="00E82ADE" w:rsidRPr="00C978AE" w:rsidTr="00C978AE">
              <w:tc>
                <w:tcPr>
                  <w:tcW w:w="1425" w:type="dxa"/>
                  <w:shd w:val="clear" w:color="auto" w:fill="auto"/>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役割</w:t>
                  </w:r>
                </w:p>
              </w:tc>
              <w:tc>
                <w:tcPr>
                  <w:tcW w:w="3118" w:type="dxa"/>
                  <w:shd w:val="clear" w:color="auto" w:fill="auto"/>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所属</w:t>
                  </w:r>
                </w:p>
              </w:tc>
              <w:tc>
                <w:tcPr>
                  <w:tcW w:w="1361" w:type="dxa"/>
                  <w:shd w:val="clear" w:color="auto" w:fill="auto"/>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職</w:t>
                  </w:r>
                </w:p>
              </w:tc>
              <w:tc>
                <w:tcPr>
                  <w:tcW w:w="2268" w:type="dxa"/>
                  <w:shd w:val="clear" w:color="auto" w:fill="auto"/>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氏名</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研究責任者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教授</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島袋 充生</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講師</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待井 典剛</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助手</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岩崎 麻里子</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助手</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鴻野 央征</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lastRenderedPageBreak/>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助手</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金成 文平</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助手</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田辺 隼人</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助手</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五十嵐 彩華</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DB6858"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大学院生</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齋藤 悠</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助手</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下地 桐子</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助手</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滝口 善規</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助手</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山口 瑞希</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助手</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陶山 友里恵</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博士研究員</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工藤 明宏</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博士研究員</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平井 裕之</w:t>
                  </w:r>
                </w:p>
              </w:tc>
            </w:tr>
            <w:tr w:rsidR="00355F12" w:rsidRPr="00C978AE" w:rsidTr="00C978AE">
              <w:tc>
                <w:tcPr>
                  <w:tcW w:w="1425"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腎臓高血圧</w:t>
                  </w:r>
                  <w:r w:rsidRPr="00C978AE">
                    <w:rPr>
                      <w:rFonts w:ascii="ＭＳ ゴシック" w:eastAsia="ＭＳ ゴシック" w:hAnsi="ＭＳ ゴシック" w:hint="eastAsia"/>
                      <w:sz w:val="21"/>
                      <w:szCs w:val="21"/>
                    </w:rPr>
                    <w:t>内科学講座</w:t>
                  </w:r>
                </w:p>
              </w:tc>
              <w:tc>
                <w:tcPr>
                  <w:tcW w:w="1361"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教授</w:t>
                  </w:r>
                </w:p>
              </w:tc>
              <w:tc>
                <w:tcPr>
                  <w:tcW w:w="226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風間 順一郎</w:t>
                  </w:r>
                </w:p>
              </w:tc>
            </w:tr>
            <w:tr w:rsidR="00355F12" w:rsidRPr="00C978AE" w:rsidTr="00C978AE">
              <w:tc>
                <w:tcPr>
                  <w:tcW w:w="1425"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腎臓高血圧</w:t>
                  </w:r>
                  <w:r w:rsidRPr="00C978AE">
                    <w:rPr>
                      <w:rFonts w:ascii="ＭＳ ゴシック" w:eastAsia="ＭＳ ゴシック" w:hAnsi="ＭＳ ゴシック" w:hint="eastAsia"/>
                      <w:sz w:val="21"/>
                      <w:szCs w:val="21"/>
                    </w:rPr>
                    <w:t>内科学講座</w:t>
                  </w:r>
                </w:p>
              </w:tc>
              <w:tc>
                <w:tcPr>
                  <w:tcW w:w="1361"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准教授</w:t>
                  </w:r>
                </w:p>
              </w:tc>
              <w:tc>
                <w:tcPr>
                  <w:tcW w:w="226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田中 健一</w:t>
                  </w:r>
                </w:p>
              </w:tc>
            </w:tr>
            <w:tr w:rsidR="00355F12" w:rsidRPr="00C978AE" w:rsidTr="00C978AE">
              <w:tc>
                <w:tcPr>
                  <w:tcW w:w="1425"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腎臓高血圧</w:t>
                  </w:r>
                  <w:r w:rsidRPr="00C978AE">
                    <w:rPr>
                      <w:rFonts w:ascii="ＭＳ ゴシック" w:eastAsia="ＭＳ ゴシック" w:hAnsi="ＭＳ ゴシック" w:hint="eastAsia"/>
                      <w:sz w:val="21"/>
                      <w:szCs w:val="21"/>
                    </w:rPr>
                    <w:t>内科学講座</w:t>
                  </w:r>
                </w:p>
              </w:tc>
              <w:tc>
                <w:tcPr>
                  <w:tcW w:w="1361"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主任医療技師</w:t>
                  </w:r>
                </w:p>
              </w:tc>
              <w:tc>
                <w:tcPr>
                  <w:tcW w:w="226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鈴木 美子</w:t>
                  </w:r>
                </w:p>
              </w:tc>
            </w:tr>
            <w:tr w:rsidR="00355F12" w:rsidRPr="00C978AE" w:rsidTr="00C978AE">
              <w:tc>
                <w:tcPr>
                  <w:tcW w:w="1425"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腎臓高血圧</w:t>
                  </w:r>
                  <w:r w:rsidRPr="00C978AE">
                    <w:rPr>
                      <w:rFonts w:ascii="ＭＳ ゴシック" w:eastAsia="ＭＳ ゴシック" w:hAnsi="ＭＳ ゴシック" w:hint="eastAsia"/>
                      <w:sz w:val="21"/>
                      <w:szCs w:val="21"/>
                    </w:rPr>
                    <w:t>内科学講座</w:t>
                  </w:r>
                </w:p>
              </w:tc>
              <w:tc>
                <w:tcPr>
                  <w:tcW w:w="1361"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講座等研究員</w:t>
                  </w:r>
                </w:p>
              </w:tc>
              <w:tc>
                <w:tcPr>
                  <w:tcW w:w="226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大橋 裕子</w:t>
                  </w:r>
                </w:p>
              </w:tc>
            </w:tr>
            <w:tr w:rsidR="00355F12" w:rsidRPr="00C978AE" w:rsidTr="00C978AE">
              <w:tc>
                <w:tcPr>
                  <w:tcW w:w="1425"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講座等研究員</w:t>
                  </w:r>
                </w:p>
              </w:tc>
              <w:tc>
                <w:tcPr>
                  <w:tcW w:w="226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佐藤 柳子</w:t>
                  </w:r>
                </w:p>
              </w:tc>
            </w:tr>
            <w:tr w:rsidR="00355F12" w:rsidRPr="00C978AE" w:rsidTr="00C978AE">
              <w:tc>
                <w:tcPr>
                  <w:tcW w:w="1425"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研究分担者</w:t>
                  </w:r>
                </w:p>
              </w:tc>
              <w:tc>
                <w:tcPr>
                  <w:tcW w:w="311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糖尿病内分泌代謝内科学講座</w:t>
                  </w:r>
                </w:p>
              </w:tc>
              <w:tc>
                <w:tcPr>
                  <w:tcW w:w="1361"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特別研究員</w:t>
                  </w:r>
                </w:p>
              </w:tc>
              <w:tc>
                <w:tcPr>
                  <w:tcW w:w="2268" w:type="dxa"/>
                  <w:shd w:val="clear" w:color="auto" w:fill="auto"/>
                  <w:vAlign w:val="center"/>
                </w:tcPr>
                <w:p w:rsidR="00355F12" w:rsidRPr="00C978AE" w:rsidRDefault="00355F12" w:rsidP="00355F12">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Maimaituxun Gulinu</w:t>
                  </w:r>
                </w:p>
              </w:tc>
            </w:tr>
          </w:tbl>
          <w:p w:rsidR="00E82ADE" w:rsidRPr="008342D0" w:rsidRDefault="00E82ADE" w:rsidP="004E093B">
            <w:pPr>
              <w:spacing w:line="268" w:lineRule="exact"/>
              <w:rPr>
                <w:rFonts w:ascii="ＭＳ ゴシック" w:eastAsia="ＭＳ ゴシック" w:hAnsi="ＭＳ ゴシック" w:cs="Times New Roman"/>
                <w:color w:val="auto"/>
              </w:rPr>
            </w:pPr>
            <w:r w:rsidRPr="008342D0">
              <w:rPr>
                <w:rFonts w:ascii="ＭＳ ゴシック" w:eastAsia="ＭＳ ゴシック" w:hAnsi="ＭＳ ゴシック" w:cs="Times New Roman" w:hint="eastAsia"/>
                <w:color w:val="auto"/>
              </w:rPr>
              <w:t xml:space="preserve">　学外研究員</w:t>
            </w:r>
          </w:p>
          <w:tbl>
            <w:tblPr>
              <w:tblW w:w="8172" w:type="dxa"/>
              <w:tblInd w:w="250" w:type="dxa"/>
              <w:tblLayout w:type="fixed"/>
              <w:tblLook w:val="04A0" w:firstRow="1" w:lastRow="0" w:firstColumn="1" w:lastColumn="0" w:noHBand="0" w:noVBand="1"/>
            </w:tblPr>
            <w:tblGrid>
              <w:gridCol w:w="1425"/>
              <w:gridCol w:w="3118"/>
              <w:gridCol w:w="1361"/>
              <w:gridCol w:w="2268"/>
            </w:tblGrid>
            <w:tr w:rsidR="00E82ADE" w:rsidRPr="00C978AE" w:rsidTr="00C978AE">
              <w:tc>
                <w:tcPr>
                  <w:tcW w:w="1425" w:type="dxa"/>
                  <w:shd w:val="clear" w:color="auto" w:fill="auto"/>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役割</w:t>
                  </w:r>
                </w:p>
              </w:tc>
              <w:tc>
                <w:tcPr>
                  <w:tcW w:w="3118" w:type="dxa"/>
                  <w:shd w:val="clear" w:color="auto" w:fill="auto"/>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所属</w:t>
                  </w:r>
                </w:p>
              </w:tc>
              <w:tc>
                <w:tcPr>
                  <w:tcW w:w="1361" w:type="dxa"/>
                  <w:shd w:val="clear" w:color="auto" w:fill="auto"/>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職</w:t>
                  </w:r>
                </w:p>
              </w:tc>
              <w:tc>
                <w:tcPr>
                  <w:tcW w:w="2268" w:type="dxa"/>
                  <w:shd w:val="clear" w:color="auto" w:fill="auto"/>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氏名</w:t>
                  </w:r>
                </w:p>
              </w:tc>
            </w:tr>
            <w:tr w:rsidR="00E82ADE" w:rsidRPr="00C978AE" w:rsidTr="00C978AE">
              <w:tc>
                <w:tcPr>
                  <w:tcW w:w="1425"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共同研究機関の研究責任者</w:t>
                  </w:r>
                </w:p>
              </w:tc>
              <w:tc>
                <w:tcPr>
                  <w:tcW w:w="311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徳島大学大学院医歯薬学研究部 循環器内科学</w:t>
                  </w:r>
                </w:p>
              </w:tc>
              <w:tc>
                <w:tcPr>
                  <w:tcW w:w="1361" w:type="dxa"/>
                  <w:shd w:val="clear" w:color="auto" w:fill="auto"/>
                  <w:vAlign w:val="center"/>
                </w:tcPr>
                <w:p w:rsidR="00E82ADE" w:rsidRPr="00C978AE" w:rsidRDefault="00716B5D"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教授</w:t>
                  </w:r>
                </w:p>
              </w:tc>
              <w:tc>
                <w:tcPr>
                  <w:tcW w:w="2268" w:type="dxa"/>
                  <w:shd w:val="clear" w:color="auto" w:fill="auto"/>
                  <w:vAlign w:val="center"/>
                </w:tcPr>
                <w:p w:rsidR="00E82ADE" w:rsidRPr="00C978AE" w:rsidRDefault="00E82ADE" w:rsidP="00C978AE">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佐田 政隆</w:t>
                  </w:r>
                </w:p>
              </w:tc>
            </w:tr>
            <w:tr w:rsidR="00E757EF" w:rsidRPr="00C978AE" w:rsidTr="00C978AE">
              <w:tc>
                <w:tcPr>
                  <w:tcW w:w="1425"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共同研究機関の研究責任者</w:t>
                  </w:r>
                </w:p>
              </w:tc>
              <w:tc>
                <w:tcPr>
                  <w:tcW w:w="311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E757EF">
                    <w:rPr>
                      <w:rFonts w:ascii="ＭＳ ゴシック" w:eastAsia="ＭＳ ゴシック" w:hAnsi="ＭＳ ゴシック" w:hint="eastAsia"/>
                      <w:sz w:val="21"/>
                      <w:szCs w:val="21"/>
                    </w:rPr>
                    <w:t>筑波大学医学医療系内分泌代謝・糖尿病内科</w:t>
                  </w:r>
                </w:p>
              </w:tc>
              <w:tc>
                <w:tcPr>
                  <w:tcW w:w="1361"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教授</w:t>
                  </w:r>
                </w:p>
              </w:tc>
              <w:tc>
                <w:tcPr>
                  <w:tcW w:w="226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島野</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仁</w:t>
                  </w:r>
                </w:p>
              </w:tc>
            </w:tr>
            <w:tr w:rsidR="00E757EF" w:rsidRPr="00C978AE" w:rsidTr="00C978AE">
              <w:tc>
                <w:tcPr>
                  <w:tcW w:w="1425"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共同研究機関の研究責任者</w:t>
                  </w:r>
                </w:p>
              </w:tc>
              <w:tc>
                <w:tcPr>
                  <w:tcW w:w="311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社会医療法人友愛会 豊見城中央病院 糖尿病・生活習慣病センター</w:t>
                  </w:r>
                </w:p>
              </w:tc>
              <w:tc>
                <w:tcPr>
                  <w:tcW w:w="1361"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センター長</w:t>
                  </w:r>
                </w:p>
              </w:tc>
              <w:tc>
                <w:tcPr>
                  <w:tcW w:w="226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比嘉 盛丈</w:t>
                  </w:r>
                </w:p>
              </w:tc>
            </w:tr>
            <w:tr w:rsidR="00E757EF" w:rsidRPr="00C978AE" w:rsidTr="00C978AE">
              <w:tc>
                <w:tcPr>
                  <w:tcW w:w="1425"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共同研究機関の研究責任者</w:t>
                  </w:r>
                </w:p>
              </w:tc>
              <w:tc>
                <w:tcPr>
                  <w:tcW w:w="311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地方独立行政法人 那覇市立病院 循環器内科</w:t>
                  </w:r>
                </w:p>
              </w:tc>
              <w:tc>
                <w:tcPr>
                  <w:tcW w:w="1361"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循環器内科科部長</w:t>
                  </w:r>
                </w:p>
              </w:tc>
              <w:tc>
                <w:tcPr>
                  <w:tcW w:w="226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旭 朝弘</w:t>
                  </w:r>
                </w:p>
              </w:tc>
            </w:tr>
            <w:tr w:rsidR="00E757EF" w:rsidRPr="00C978AE" w:rsidTr="00C978AE">
              <w:tc>
                <w:tcPr>
                  <w:tcW w:w="1425"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共同研究機関の研究責任者</w:t>
                  </w:r>
                </w:p>
              </w:tc>
              <w:tc>
                <w:tcPr>
                  <w:tcW w:w="311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社会医療法人 中頭病院 循環器内科</w:t>
                  </w:r>
                </w:p>
              </w:tc>
              <w:tc>
                <w:tcPr>
                  <w:tcW w:w="1361"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医師</w:t>
                  </w:r>
                </w:p>
              </w:tc>
              <w:tc>
                <w:tcPr>
                  <w:tcW w:w="226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山口 怜</w:t>
                  </w:r>
                </w:p>
              </w:tc>
            </w:tr>
            <w:tr w:rsidR="00E757EF" w:rsidRPr="00C978AE" w:rsidTr="00C978AE">
              <w:tc>
                <w:tcPr>
                  <w:tcW w:w="1425"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共同研究機関の研究責任者</w:t>
                  </w:r>
                </w:p>
              </w:tc>
              <w:tc>
                <w:tcPr>
                  <w:tcW w:w="311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医療法人</w:t>
                  </w:r>
                  <w:r w:rsidRPr="00C978AE">
                    <w:rPr>
                      <w:rFonts w:ascii="ＭＳ ゴシック" w:eastAsia="ＭＳ ゴシック" w:hAnsi="ＭＳ ゴシック"/>
                      <w:sz w:val="21"/>
                      <w:szCs w:val="21"/>
                    </w:rPr>
                    <w:t xml:space="preserve"> </w:t>
                  </w:r>
                  <w:r w:rsidRPr="00C978AE">
                    <w:rPr>
                      <w:rFonts w:ascii="ＭＳ ゴシック" w:eastAsia="ＭＳ ゴシック" w:hAnsi="ＭＳ ゴシック" w:hint="eastAsia"/>
                      <w:sz w:val="21"/>
                      <w:szCs w:val="21"/>
                    </w:rPr>
                    <w:t>おもと会</w:t>
                  </w:r>
                  <w:r w:rsidRPr="00C978AE">
                    <w:rPr>
                      <w:rFonts w:ascii="ＭＳ ゴシック" w:eastAsia="ＭＳ ゴシック" w:hAnsi="ＭＳ ゴシック"/>
                      <w:sz w:val="21"/>
                      <w:szCs w:val="21"/>
                    </w:rPr>
                    <w:t xml:space="preserve"> </w:t>
                  </w:r>
                  <w:r w:rsidRPr="00C978AE">
                    <w:rPr>
                      <w:rFonts w:ascii="ＭＳ ゴシック" w:eastAsia="ＭＳ ゴシック" w:hAnsi="ＭＳ ゴシック" w:hint="eastAsia"/>
                      <w:sz w:val="21"/>
                      <w:szCs w:val="21"/>
                    </w:rPr>
                    <w:t>大浜第一病院</w:t>
                  </w:r>
                  <w:r w:rsidRPr="00C978AE">
                    <w:rPr>
                      <w:rFonts w:ascii="ＭＳ ゴシック" w:eastAsia="ＭＳ ゴシック" w:hAnsi="ＭＳ ゴシック"/>
                      <w:sz w:val="21"/>
                      <w:szCs w:val="21"/>
                    </w:rPr>
                    <w:t xml:space="preserve"> </w:t>
                  </w:r>
                  <w:r w:rsidRPr="00C978AE">
                    <w:rPr>
                      <w:rFonts w:ascii="ＭＳ ゴシック" w:eastAsia="ＭＳ ゴシック" w:hAnsi="ＭＳ ゴシック" w:hint="eastAsia"/>
                      <w:sz w:val="21"/>
                      <w:szCs w:val="21"/>
                    </w:rPr>
                    <w:t>循環器内科</w:t>
                  </w:r>
                </w:p>
              </w:tc>
              <w:tc>
                <w:tcPr>
                  <w:tcW w:w="1361"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院長</w:t>
                  </w:r>
                </w:p>
              </w:tc>
              <w:tc>
                <w:tcPr>
                  <w:tcW w:w="226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大城 康一</w:t>
                  </w:r>
                </w:p>
              </w:tc>
            </w:tr>
            <w:tr w:rsidR="00E757EF" w:rsidRPr="00C978AE" w:rsidTr="00C978AE">
              <w:tc>
                <w:tcPr>
                  <w:tcW w:w="1425"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共同研究機関の研究責任者</w:t>
                  </w:r>
                </w:p>
              </w:tc>
              <w:tc>
                <w:tcPr>
                  <w:tcW w:w="311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翔南会 翔南病院 循環器内科</w:t>
                  </w:r>
                </w:p>
              </w:tc>
              <w:tc>
                <w:tcPr>
                  <w:tcW w:w="1361"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医師</w:t>
                  </w:r>
                </w:p>
              </w:tc>
              <w:tc>
                <w:tcPr>
                  <w:tcW w:w="226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r w:rsidRPr="00C978AE">
                    <w:rPr>
                      <w:rFonts w:ascii="ＭＳ ゴシック" w:eastAsia="ＭＳ ゴシック" w:hAnsi="ＭＳ ゴシック" w:hint="eastAsia"/>
                      <w:sz w:val="21"/>
                      <w:szCs w:val="21"/>
                    </w:rPr>
                    <w:t>渡慶次 竜生</w:t>
                  </w:r>
                </w:p>
              </w:tc>
            </w:tr>
            <w:tr w:rsidR="00E757EF" w:rsidRPr="00C978AE" w:rsidTr="00C978AE">
              <w:tc>
                <w:tcPr>
                  <w:tcW w:w="1425"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p>
              </w:tc>
              <w:tc>
                <w:tcPr>
                  <w:tcW w:w="311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p>
              </w:tc>
              <w:tc>
                <w:tcPr>
                  <w:tcW w:w="1361"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p>
              </w:tc>
              <w:tc>
                <w:tcPr>
                  <w:tcW w:w="2268" w:type="dxa"/>
                  <w:shd w:val="clear" w:color="auto" w:fill="auto"/>
                  <w:vAlign w:val="center"/>
                </w:tcPr>
                <w:p w:rsidR="00E757EF" w:rsidRPr="00C978AE" w:rsidRDefault="00E757EF" w:rsidP="00E757EF">
                  <w:pPr>
                    <w:widowControl w:val="0"/>
                    <w:jc w:val="both"/>
                    <w:rPr>
                      <w:rFonts w:ascii="ＭＳ ゴシック" w:eastAsia="ＭＳ ゴシック" w:hAnsi="ＭＳ ゴシック"/>
                      <w:sz w:val="21"/>
                      <w:szCs w:val="21"/>
                    </w:rPr>
                  </w:pPr>
                </w:p>
              </w:tc>
            </w:tr>
          </w:tbl>
          <w:p w:rsidR="000D09AC" w:rsidRPr="008342D0" w:rsidRDefault="000D09AC" w:rsidP="00422117">
            <w:pPr>
              <w:spacing w:line="268" w:lineRule="exact"/>
              <w:ind w:left="440" w:hangingChars="200" w:hanging="440"/>
              <w:rPr>
                <w:rFonts w:ascii="ＭＳ ゴシック" w:eastAsia="ＭＳ ゴシック" w:hAnsi="ＭＳ ゴシック" w:cs="ＭＳ ゴシック"/>
              </w:rPr>
            </w:pPr>
          </w:p>
          <w:p w:rsidR="00DB6858" w:rsidRPr="008342D0" w:rsidRDefault="00582FBC">
            <w:pPr>
              <w:spacing w:line="268" w:lineRule="exact"/>
              <w:rPr>
                <w:rFonts w:ascii="ＭＳ ゴシック" w:eastAsia="ＭＳ ゴシック" w:hAnsi="ＭＳ ゴシック" w:cs="ＭＳ ゴシック"/>
              </w:rPr>
            </w:pPr>
            <w:r w:rsidRPr="008342D0">
              <w:rPr>
                <w:rFonts w:ascii="ＭＳ ゴシック" w:eastAsia="ＭＳ ゴシック" w:hAnsi="ＭＳ ゴシック" w:cs="ＭＳ ゴシック" w:hint="eastAsia"/>
              </w:rPr>
              <w:t>【他の機関等への試料等の提供について】</w:t>
            </w:r>
          </w:p>
          <w:p w:rsidR="004E093B" w:rsidRPr="008342D0" w:rsidRDefault="00DB6858" w:rsidP="00DB6858">
            <w:pPr>
              <w:spacing w:line="268" w:lineRule="exact"/>
              <w:rPr>
                <w:rFonts w:ascii="ＭＳ ゴシック" w:eastAsia="ＭＳ ゴシック" w:hAnsi="ＭＳ ゴシック" w:cs="ＭＳ ゴシック"/>
                <w:color w:val="FF0000"/>
              </w:rPr>
            </w:pPr>
            <w:r w:rsidRPr="008342D0">
              <w:rPr>
                <w:rFonts w:ascii="ＭＳ ゴシック" w:eastAsia="ＭＳ ゴシック" w:hAnsi="ＭＳ ゴシック" w:cs="ＭＳ ゴシック" w:hint="eastAsia"/>
              </w:rPr>
              <w:t xml:space="preserve">　該当なし</w:t>
            </w:r>
          </w:p>
          <w:p w:rsidR="004E093B" w:rsidRPr="008342D0" w:rsidRDefault="004E093B">
            <w:pPr>
              <w:spacing w:line="268" w:lineRule="exact"/>
              <w:rPr>
                <w:rFonts w:ascii="ＭＳ ゴシック" w:eastAsia="ＭＳ ゴシック" w:hAnsi="ＭＳ ゴシック"/>
              </w:rPr>
            </w:pPr>
          </w:p>
          <w:p w:rsidR="00582FBC" w:rsidRPr="008342D0" w:rsidRDefault="00582FBC">
            <w:pPr>
              <w:spacing w:line="268" w:lineRule="exact"/>
              <w:rPr>
                <w:rFonts w:ascii="ＭＳ ゴシック" w:eastAsia="ＭＳ ゴシック" w:hAnsi="ＭＳ ゴシック" w:cs="ＭＳ ゴシック"/>
              </w:rPr>
            </w:pPr>
            <w:r w:rsidRPr="008342D0">
              <w:rPr>
                <w:rFonts w:ascii="ＭＳ ゴシック" w:eastAsia="ＭＳ ゴシック" w:hAnsi="ＭＳ ゴシック" w:cs="ＭＳ ゴシック" w:hint="eastAsia"/>
              </w:rPr>
              <w:t>【本研究に関する問</w:t>
            </w:r>
            <w:r w:rsidR="004D2B4A" w:rsidRPr="008342D0">
              <w:rPr>
                <w:rFonts w:ascii="ＭＳ ゴシック" w:eastAsia="ＭＳ ゴシック" w:hAnsi="ＭＳ ゴシック" w:cs="ＭＳ ゴシック" w:hint="eastAsia"/>
              </w:rPr>
              <w:t>い</w:t>
            </w:r>
            <w:r w:rsidRPr="008342D0">
              <w:rPr>
                <w:rFonts w:ascii="ＭＳ ゴシック" w:eastAsia="ＭＳ ゴシック" w:hAnsi="ＭＳ ゴシック" w:cs="ＭＳ ゴシック" w:hint="eastAsia"/>
              </w:rPr>
              <w:t>合</w:t>
            </w:r>
            <w:r w:rsidR="004D2B4A" w:rsidRPr="008342D0">
              <w:rPr>
                <w:rFonts w:ascii="ＭＳ ゴシック" w:eastAsia="ＭＳ ゴシック" w:hAnsi="ＭＳ ゴシック" w:cs="ＭＳ ゴシック" w:hint="eastAsia"/>
              </w:rPr>
              <w:t>わ</w:t>
            </w:r>
            <w:r w:rsidRPr="008342D0">
              <w:rPr>
                <w:rFonts w:ascii="ＭＳ ゴシック" w:eastAsia="ＭＳ ゴシック" w:hAnsi="ＭＳ ゴシック" w:cs="ＭＳ ゴシック" w:hint="eastAsia"/>
              </w:rPr>
              <w:t>せ先】</w:t>
            </w:r>
          </w:p>
          <w:p w:rsidR="00E22D0C" w:rsidRPr="008342D0" w:rsidRDefault="005964B7" w:rsidP="00845A0C">
            <w:pPr>
              <w:spacing w:line="268" w:lineRule="exact"/>
              <w:ind w:left="220" w:hangingChars="100" w:hanging="220"/>
              <w:rPr>
                <w:rFonts w:ascii="ＭＳ ゴシック" w:eastAsia="ＭＳ ゴシック" w:hAnsi="ＭＳ ゴシック" w:cs="ＭＳ ゴシック"/>
              </w:rPr>
            </w:pPr>
            <w:r w:rsidRPr="008342D0">
              <w:rPr>
                <w:rFonts w:ascii="ＭＳ ゴシック" w:eastAsia="ＭＳ ゴシック" w:hAnsi="ＭＳ ゴシック" w:cs="ＭＳ ゴシック" w:hint="eastAsia"/>
              </w:rPr>
              <w:t xml:space="preserve">　</w:t>
            </w:r>
            <w:r w:rsidR="00E22D0C" w:rsidRPr="008342D0">
              <w:rPr>
                <w:rFonts w:ascii="ＭＳ ゴシック" w:eastAsia="ＭＳ ゴシック" w:hAnsi="ＭＳ ゴシック" w:cs="ＭＳ ゴシック" w:hint="eastAsia"/>
              </w:rPr>
              <w:t>本研究に関する御質問等がございましたら、下記の連絡先までお問い合わせください。</w:t>
            </w:r>
            <w:r w:rsidR="00845A0C" w:rsidRPr="008342D0">
              <w:rPr>
                <w:rFonts w:ascii="ＭＳ ゴシック" w:eastAsia="ＭＳ ゴシック" w:hAnsi="ＭＳ ゴシック" w:cs="ＭＳ ゴシック" w:hint="eastAsia"/>
              </w:rPr>
              <w:t>他の研究対象者等の個人情報及び知的財産の保護等に支障がない範囲内で研究計画書及び研究の方法に関する資料を閲覧できます。</w:t>
            </w:r>
          </w:p>
          <w:p w:rsidR="00CC4622" w:rsidRPr="008342D0" w:rsidRDefault="00CC4622" w:rsidP="00E22D0C">
            <w:pPr>
              <w:spacing w:line="268" w:lineRule="exact"/>
              <w:ind w:left="220" w:hangingChars="100" w:hanging="220"/>
              <w:rPr>
                <w:rFonts w:ascii="ＭＳ ゴシック" w:eastAsia="ＭＳ ゴシック" w:hAnsi="ＭＳ ゴシック" w:cs="ＭＳ ゴシック"/>
              </w:rPr>
            </w:pPr>
          </w:p>
          <w:p w:rsidR="00582FBC" w:rsidRPr="008342D0" w:rsidRDefault="00A6039E">
            <w:pPr>
              <w:spacing w:line="268" w:lineRule="exact"/>
              <w:rPr>
                <w:rFonts w:ascii="ＭＳ ゴシック" w:eastAsia="ＭＳ ゴシック" w:hAnsi="ＭＳ ゴシック" w:cs="Times New Roman"/>
              </w:rPr>
            </w:pPr>
            <w:r w:rsidRPr="008342D0">
              <w:rPr>
                <w:rFonts w:ascii="ＭＳ ゴシック" w:eastAsia="ＭＳ ゴシック" w:hAnsi="ＭＳ ゴシック" w:hint="eastAsia"/>
              </w:rPr>
              <w:t xml:space="preserve">　　　</w:t>
            </w:r>
            <w:r w:rsidR="00582FBC" w:rsidRPr="008342D0">
              <w:rPr>
                <w:rFonts w:ascii="ＭＳ ゴシック" w:eastAsia="ＭＳ ゴシック" w:hAnsi="ＭＳ ゴシック" w:hint="eastAsia"/>
              </w:rPr>
              <w:t>〒</w:t>
            </w:r>
            <w:r w:rsidR="00582FBC" w:rsidRPr="008342D0">
              <w:rPr>
                <w:rFonts w:ascii="ＭＳ ゴシック" w:eastAsia="ＭＳ ゴシック" w:hAnsi="ＭＳ ゴシック" w:cs="Times New Roman"/>
              </w:rPr>
              <w:t>960-1295</w:t>
            </w:r>
            <w:r w:rsidR="00582FBC" w:rsidRPr="008342D0">
              <w:rPr>
                <w:rFonts w:ascii="ＭＳ ゴシック" w:eastAsia="ＭＳ ゴシック" w:hAnsi="ＭＳ ゴシック" w:hint="eastAsia"/>
              </w:rPr>
              <w:t xml:space="preserve">　福島県福島市光が丘１</w:t>
            </w:r>
          </w:p>
          <w:p w:rsidR="00582FBC" w:rsidRPr="008342D0" w:rsidRDefault="00582FBC">
            <w:pPr>
              <w:spacing w:line="268" w:lineRule="exact"/>
              <w:rPr>
                <w:rFonts w:ascii="ＭＳ ゴシック" w:eastAsia="ＭＳ ゴシック" w:hAnsi="ＭＳ ゴシック" w:cs="Times New Roman"/>
              </w:rPr>
            </w:pPr>
            <w:r w:rsidRPr="008342D0">
              <w:rPr>
                <w:rFonts w:ascii="ＭＳ ゴシック" w:eastAsia="ＭＳ ゴシック" w:hAnsi="ＭＳ ゴシック" w:hint="eastAsia"/>
              </w:rPr>
              <w:t xml:space="preserve">　　　公立大学法人</w:t>
            </w:r>
            <w:r w:rsidR="00DB6858" w:rsidRPr="008342D0">
              <w:rPr>
                <w:rFonts w:ascii="ＭＳ ゴシック" w:eastAsia="ＭＳ ゴシック" w:hAnsi="ＭＳ ゴシック" w:hint="eastAsia"/>
              </w:rPr>
              <w:t>福島県立医科大学糖尿病内分泌代謝内科学講座</w:t>
            </w:r>
            <w:r w:rsidRPr="008342D0">
              <w:rPr>
                <w:rFonts w:ascii="ＭＳ ゴシック" w:eastAsia="ＭＳ ゴシック" w:hAnsi="ＭＳ ゴシック" w:hint="eastAsia"/>
              </w:rPr>
              <w:t xml:space="preserve">　担当　</w:t>
            </w:r>
            <w:r w:rsidR="00DB6858" w:rsidRPr="008342D0">
              <w:rPr>
                <w:rFonts w:ascii="ＭＳ ゴシック" w:eastAsia="ＭＳ ゴシック" w:hAnsi="ＭＳ ゴシック" w:hint="eastAsia"/>
              </w:rPr>
              <w:t>島袋充生</w:t>
            </w:r>
          </w:p>
          <w:p w:rsidR="00582FBC" w:rsidRPr="008342D0" w:rsidRDefault="00582FBC">
            <w:pPr>
              <w:spacing w:line="268" w:lineRule="exact"/>
              <w:rPr>
                <w:rFonts w:ascii="ＭＳ ゴシック" w:eastAsia="ＭＳ ゴシック" w:hAnsi="ＭＳ ゴシック" w:cs="Times New Roman"/>
              </w:rPr>
            </w:pPr>
            <w:r w:rsidRPr="008342D0">
              <w:rPr>
                <w:rFonts w:ascii="ＭＳ ゴシック" w:eastAsia="ＭＳ ゴシック" w:hAnsi="ＭＳ ゴシック" w:hint="eastAsia"/>
              </w:rPr>
              <w:t xml:space="preserve">　　　電話</w:t>
            </w:r>
            <w:r w:rsidRPr="008342D0">
              <w:rPr>
                <w:rFonts w:ascii="ＭＳ ゴシック" w:eastAsia="ＭＳ ゴシック" w:hAnsi="ＭＳ ゴシック" w:cs="Times New Roman"/>
              </w:rPr>
              <w:t>:</w:t>
            </w:r>
            <w:r w:rsidR="00DB6858" w:rsidRPr="008342D0">
              <w:rPr>
                <w:rFonts w:ascii="ＭＳ ゴシック" w:eastAsia="ＭＳ ゴシック" w:hAnsi="ＭＳ ゴシック"/>
              </w:rPr>
              <w:t xml:space="preserve"> </w:t>
            </w:r>
            <w:r w:rsidR="00DB6858" w:rsidRPr="008342D0">
              <w:rPr>
                <w:rFonts w:ascii="ＭＳ ゴシック" w:eastAsia="ＭＳ ゴシック" w:hAnsi="ＭＳ ゴシック" w:cs="Times New Roman"/>
              </w:rPr>
              <w:t>024-547-1305</w:t>
            </w:r>
            <w:r w:rsidRPr="008342D0">
              <w:rPr>
                <w:rFonts w:ascii="ＭＳ ゴシック" w:eastAsia="ＭＳ ゴシック" w:hAnsi="ＭＳ ゴシック" w:hint="eastAsia"/>
              </w:rPr>
              <w:t xml:space="preserve">　　</w:t>
            </w:r>
            <w:r w:rsidRPr="008342D0">
              <w:rPr>
                <w:rFonts w:ascii="ＭＳ ゴシック" w:eastAsia="ＭＳ ゴシック" w:hAnsi="ＭＳ ゴシック" w:cs="Times New Roman"/>
              </w:rPr>
              <w:t xml:space="preserve">FAX: </w:t>
            </w:r>
            <w:r w:rsidR="00DB6858" w:rsidRPr="008342D0">
              <w:rPr>
                <w:rFonts w:ascii="ＭＳ ゴシック" w:eastAsia="ＭＳ ゴシック" w:hAnsi="ＭＳ ゴシック" w:cs="Times New Roman"/>
              </w:rPr>
              <w:t>024-547-1311</w:t>
            </w:r>
            <w:r w:rsidRPr="008342D0">
              <w:rPr>
                <w:rFonts w:ascii="ＭＳ ゴシック" w:eastAsia="ＭＳ ゴシック" w:hAnsi="ＭＳ ゴシック" w:cs="Times New Roman"/>
              </w:rPr>
              <w:t xml:space="preserve"> </w:t>
            </w:r>
          </w:p>
          <w:p w:rsidR="00582FBC" w:rsidRPr="008342D0" w:rsidRDefault="00582FBC" w:rsidP="00E22D0C">
            <w:pPr>
              <w:spacing w:line="268" w:lineRule="exact"/>
              <w:rPr>
                <w:rFonts w:ascii="ＭＳ ゴシック" w:eastAsia="ＭＳ ゴシック" w:hAnsi="ＭＳ ゴシック" w:cs="Times New Roman"/>
              </w:rPr>
            </w:pPr>
            <w:r w:rsidRPr="008342D0">
              <w:rPr>
                <w:rFonts w:ascii="ＭＳ ゴシック" w:eastAsia="ＭＳ ゴシック" w:hAnsi="ＭＳ ゴシック" w:hint="eastAsia"/>
              </w:rPr>
              <w:t xml:space="preserve">　　　Ｅ</w:t>
            </w:r>
            <w:r w:rsidRPr="008342D0">
              <w:rPr>
                <w:rFonts w:ascii="ＭＳ ゴシック" w:eastAsia="ＭＳ ゴシック" w:hAnsi="ＭＳ ゴシック" w:cs="Times New Roman"/>
              </w:rPr>
              <w:t>-mail:</w:t>
            </w:r>
            <w:r w:rsidR="00DB6858" w:rsidRPr="008342D0">
              <w:rPr>
                <w:rFonts w:ascii="ＭＳ ゴシック" w:eastAsia="ＭＳ ゴシック" w:hAnsi="ＭＳ ゴシック" w:cs="Times New Roman"/>
              </w:rPr>
              <w:t>dem</w:t>
            </w:r>
            <w:r w:rsidR="00DB6858" w:rsidRPr="008342D0">
              <w:rPr>
                <w:rFonts w:ascii="ＭＳ ゴシック" w:eastAsia="ＭＳ ゴシック" w:hAnsi="ＭＳ ゴシック" w:cs="Times New Roman" w:hint="eastAsia"/>
              </w:rPr>
              <w:t>@fmu.ac.jp</w:t>
            </w:r>
          </w:p>
          <w:p w:rsidR="00A6039E" w:rsidRPr="008342D0" w:rsidRDefault="00A6039E" w:rsidP="00E22D0C">
            <w:pPr>
              <w:spacing w:line="268" w:lineRule="exact"/>
              <w:rPr>
                <w:rFonts w:ascii="ＭＳ ゴシック" w:eastAsia="ＭＳ ゴシック" w:hAnsi="ＭＳ ゴシック" w:cs="Times New Roman"/>
              </w:rPr>
            </w:pPr>
          </w:p>
          <w:p w:rsidR="00A6039E" w:rsidRPr="008342D0" w:rsidRDefault="00A6039E" w:rsidP="00E22D0C">
            <w:pPr>
              <w:spacing w:line="268" w:lineRule="exact"/>
              <w:rPr>
                <w:rFonts w:ascii="ＭＳ ゴシック" w:eastAsia="ＭＳ ゴシック" w:hAnsi="ＭＳ ゴシック" w:cs="Times New Roman"/>
              </w:rPr>
            </w:pPr>
            <w:r w:rsidRPr="008342D0">
              <w:rPr>
                <w:rFonts w:ascii="ＭＳ ゴシック" w:eastAsia="ＭＳ ゴシック" w:hAnsi="ＭＳ ゴシック" w:cs="Times New Roman" w:hint="eastAsia"/>
              </w:rPr>
              <w:t>【試料・情報の利用を望まれない場合の問い合わせ先】</w:t>
            </w:r>
          </w:p>
          <w:p w:rsidR="00A6039E" w:rsidRPr="008342D0" w:rsidRDefault="00A6039E" w:rsidP="00A6039E">
            <w:pPr>
              <w:spacing w:line="268" w:lineRule="exact"/>
              <w:ind w:leftChars="80" w:left="176" w:firstLineChars="119" w:firstLine="262"/>
              <w:rPr>
                <w:rFonts w:ascii="ＭＳ ゴシック" w:eastAsia="ＭＳ ゴシック" w:hAnsi="ＭＳ ゴシック" w:cs="Times New Roman"/>
                <w:color w:val="FF0000"/>
              </w:rPr>
            </w:pPr>
            <w:r w:rsidRPr="008342D0">
              <w:rPr>
                <w:rFonts w:ascii="ＭＳ ゴシック" w:eastAsia="ＭＳ ゴシック" w:hAnsi="ＭＳ ゴシック" w:cs="ＭＳ ゴシック" w:hint="eastAsia"/>
              </w:rPr>
              <w:t>試料・情報が当該研究に用いられることについて研究対象者ご本人又は代理人の方に御了承いただけない場合には、研究対象者とはせずに試料・情報の利用、提供をいたしませんので、下記の連絡先までお申し出ください。その場合でも研究対象者ご本人又は代理人の方に不利益が生じることはありません。なお、研究結果が既に医療系雑誌への掲載や学会発表がなされている場合、データを取り消すことは困難な場合もあります。</w:t>
            </w:r>
          </w:p>
          <w:p w:rsidR="00A6039E" w:rsidRPr="008342D0" w:rsidRDefault="00A6039E" w:rsidP="00E22D0C">
            <w:pPr>
              <w:spacing w:line="268" w:lineRule="exact"/>
              <w:rPr>
                <w:rFonts w:ascii="ＭＳ ゴシック" w:eastAsia="ＭＳ ゴシック" w:hAnsi="ＭＳ ゴシック" w:cs="Times New Roman"/>
              </w:rPr>
            </w:pPr>
          </w:p>
          <w:p w:rsidR="00DB6858" w:rsidRPr="008342D0" w:rsidRDefault="00DB6858" w:rsidP="00DB6858">
            <w:pPr>
              <w:spacing w:line="268" w:lineRule="exact"/>
              <w:rPr>
                <w:rFonts w:ascii="ＭＳ ゴシック" w:eastAsia="ＭＳ ゴシック" w:hAnsi="ＭＳ ゴシック" w:cs="Times New Roman"/>
              </w:rPr>
            </w:pPr>
            <w:r w:rsidRPr="008342D0">
              <w:rPr>
                <w:rFonts w:ascii="ＭＳ ゴシック" w:eastAsia="ＭＳ ゴシック" w:hAnsi="ＭＳ ゴシック" w:hint="eastAsia"/>
              </w:rPr>
              <w:t xml:space="preserve">　　　〒</w:t>
            </w:r>
            <w:r w:rsidRPr="008342D0">
              <w:rPr>
                <w:rFonts w:ascii="ＭＳ ゴシック" w:eastAsia="ＭＳ ゴシック" w:hAnsi="ＭＳ ゴシック" w:cs="Times New Roman" w:hint="eastAsia"/>
              </w:rPr>
              <w:t>960-1295</w:t>
            </w:r>
            <w:r w:rsidRPr="008342D0">
              <w:rPr>
                <w:rFonts w:ascii="ＭＳ ゴシック" w:eastAsia="ＭＳ ゴシック" w:hAnsi="ＭＳ ゴシック" w:hint="eastAsia"/>
              </w:rPr>
              <w:t xml:space="preserve">　福島県福島市光が丘１</w:t>
            </w:r>
          </w:p>
          <w:p w:rsidR="00DB6858" w:rsidRPr="008342D0" w:rsidRDefault="00DB6858" w:rsidP="00DB6858">
            <w:pPr>
              <w:spacing w:line="268" w:lineRule="exact"/>
              <w:rPr>
                <w:rFonts w:ascii="ＭＳ ゴシック" w:eastAsia="ＭＳ ゴシック" w:hAnsi="ＭＳ ゴシック" w:cs="Times New Roman"/>
              </w:rPr>
            </w:pPr>
            <w:r w:rsidRPr="008342D0">
              <w:rPr>
                <w:rFonts w:ascii="ＭＳ ゴシック" w:eastAsia="ＭＳ ゴシック" w:hAnsi="ＭＳ ゴシック" w:hint="eastAsia"/>
              </w:rPr>
              <w:t xml:space="preserve">　　　公立大学法人福島県立医科大学糖尿病内分泌代謝内科学講座　担当　島袋充生</w:t>
            </w:r>
          </w:p>
          <w:p w:rsidR="00DB6858" w:rsidRPr="008342D0" w:rsidRDefault="00DB6858" w:rsidP="00DB6858">
            <w:pPr>
              <w:spacing w:line="268" w:lineRule="exact"/>
              <w:rPr>
                <w:rFonts w:ascii="ＭＳ ゴシック" w:eastAsia="ＭＳ ゴシック" w:hAnsi="ＭＳ ゴシック" w:cs="Times New Roman"/>
              </w:rPr>
            </w:pPr>
            <w:r w:rsidRPr="008342D0">
              <w:rPr>
                <w:rFonts w:ascii="ＭＳ ゴシック" w:eastAsia="ＭＳ ゴシック" w:hAnsi="ＭＳ ゴシック" w:hint="eastAsia"/>
              </w:rPr>
              <w:t xml:space="preserve">　　　電話</w:t>
            </w:r>
            <w:r w:rsidRPr="008342D0">
              <w:rPr>
                <w:rFonts w:ascii="ＭＳ ゴシック" w:eastAsia="ＭＳ ゴシック" w:hAnsi="ＭＳ ゴシック" w:cs="Times New Roman" w:hint="eastAsia"/>
              </w:rPr>
              <w:t>:</w:t>
            </w:r>
            <w:r w:rsidRPr="008342D0">
              <w:rPr>
                <w:rFonts w:ascii="ＭＳ ゴシック" w:eastAsia="ＭＳ ゴシック" w:hAnsi="ＭＳ ゴシック"/>
              </w:rPr>
              <w:t xml:space="preserve"> </w:t>
            </w:r>
            <w:r w:rsidRPr="008342D0">
              <w:rPr>
                <w:rFonts w:ascii="ＭＳ ゴシック" w:eastAsia="ＭＳ ゴシック" w:hAnsi="ＭＳ ゴシック" w:cs="Times New Roman" w:hint="eastAsia"/>
              </w:rPr>
              <w:t>024-547-1305</w:t>
            </w:r>
            <w:r w:rsidRPr="008342D0">
              <w:rPr>
                <w:rFonts w:ascii="ＭＳ ゴシック" w:eastAsia="ＭＳ ゴシック" w:hAnsi="ＭＳ ゴシック" w:hint="eastAsia"/>
              </w:rPr>
              <w:t xml:space="preserve">　　</w:t>
            </w:r>
            <w:r w:rsidRPr="008342D0">
              <w:rPr>
                <w:rFonts w:ascii="ＭＳ ゴシック" w:eastAsia="ＭＳ ゴシック" w:hAnsi="ＭＳ ゴシック" w:cs="Times New Roman" w:hint="eastAsia"/>
              </w:rPr>
              <w:t xml:space="preserve">FAX: 024-547-1311 </w:t>
            </w:r>
          </w:p>
          <w:p w:rsidR="00DB6858" w:rsidRPr="008342D0" w:rsidRDefault="00DB6858" w:rsidP="00DB6858">
            <w:pPr>
              <w:spacing w:line="268" w:lineRule="exact"/>
              <w:rPr>
                <w:rFonts w:ascii="ＭＳ ゴシック" w:eastAsia="ＭＳ ゴシック" w:hAnsi="ＭＳ ゴシック" w:cs="Times New Roman"/>
              </w:rPr>
            </w:pPr>
            <w:r w:rsidRPr="008342D0">
              <w:rPr>
                <w:rFonts w:ascii="ＭＳ ゴシック" w:eastAsia="ＭＳ ゴシック" w:hAnsi="ＭＳ ゴシック" w:hint="eastAsia"/>
              </w:rPr>
              <w:t xml:space="preserve">　　　Ｅ</w:t>
            </w:r>
            <w:r w:rsidRPr="008342D0">
              <w:rPr>
                <w:rFonts w:ascii="ＭＳ ゴシック" w:eastAsia="ＭＳ ゴシック" w:hAnsi="ＭＳ ゴシック" w:cs="Times New Roman" w:hint="eastAsia"/>
              </w:rPr>
              <w:t>-mail:dem@fmu.ac.jp</w:t>
            </w:r>
          </w:p>
          <w:p w:rsidR="00A65188" w:rsidRPr="008342D0" w:rsidRDefault="00A65188" w:rsidP="00E22D0C">
            <w:pPr>
              <w:spacing w:line="268" w:lineRule="exact"/>
              <w:rPr>
                <w:rFonts w:ascii="ＭＳ ゴシック" w:eastAsia="ＭＳ ゴシック" w:hAnsi="ＭＳ ゴシック" w:cs="Times New Roman"/>
              </w:rPr>
            </w:pPr>
          </w:p>
        </w:tc>
      </w:tr>
    </w:tbl>
    <w:p w:rsidR="00582FBC" w:rsidRPr="008342D0" w:rsidRDefault="00582FBC" w:rsidP="00DA704F">
      <w:pPr>
        <w:rPr>
          <w:rFonts w:ascii="ＭＳ ゴシック" w:eastAsia="ＭＳ ゴシック" w:hAnsi="ＭＳ ゴシック" w:cs="Times New Roman"/>
        </w:rPr>
      </w:pPr>
    </w:p>
    <w:sectPr w:rsidR="00582FBC" w:rsidRPr="008342D0" w:rsidSect="00514EFA">
      <w:headerReference w:type="default" r:id="rId8"/>
      <w:footerReference w:type="default" r:id="rId9"/>
      <w:headerReference w:type="first" r:id="rId10"/>
      <w:type w:val="continuous"/>
      <w:pgSz w:w="11906" w:h="16838" w:code="9"/>
      <w:pgMar w:top="-1418" w:right="1531" w:bottom="1021" w:left="1531" w:header="1134" w:footer="720" w:gutter="0"/>
      <w:pgNumType w:start="1"/>
      <w:cols w:space="720"/>
      <w:noEndnote/>
      <w:titlePg/>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C53" w:rsidRDefault="00DC4C53">
      <w:r>
        <w:separator/>
      </w:r>
    </w:p>
  </w:endnote>
  <w:endnote w:type="continuationSeparator" w:id="0">
    <w:p w:rsidR="00DC4C53" w:rsidRDefault="00DC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142" w:rsidRDefault="00450142">
    <w:pPr>
      <w:framePr w:wrap="auto" w:vAnchor="text" w:hAnchor="margin" w:xAlign="center" w:y="1"/>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964B7">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C53" w:rsidRDefault="00DC4C53">
      <w:r>
        <w:rPr>
          <w:rFonts w:ascii="ＭＳ 明朝" w:cs="Times New Roman"/>
          <w:color w:val="auto"/>
          <w:sz w:val="2"/>
          <w:szCs w:val="2"/>
        </w:rPr>
        <w:continuationSeparator/>
      </w:r>
    </w:p>
  </w:footnote>
  <w:footnote w:type="continuationSeparator" w:id="0">
    <w:p w:rsidR="00DC4C53" w:rsidRDefault="00DC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142" w:rsidRPr="00CB4275" w:rsidRDefault="00450142" w:rsidP="002C0A4B">
    <w:pPr>
      <w:spacing w:line="304" w:lineRule="exact"/>
      <w:jc w:val="right"/>
      <w:rPr>
        <w:rFonts w:ascii="HGS創英角ｺﾞｼｯｸUB" w:eastAsia="HGS創英角ｺﾞｼｯｸUB" w:cs="Times New Roman"/>
        <w:sz w:val="24"/>
        <w:szCs w:val="24"/>
      </w:rPr>
    </w:pPr>
    <w:r>
      <w:rPr>
        <w:rFonts w:cs="Times New Roman"/>
      </w:rPr>
      <w:t xml:space="preserve">                                                </w:t>
    </w:r>
    <w:r>
      <w:rPr>
        <w:rFonts w:cs="Times New Roman"/>
        <w:sz w:val="26"/>
        <w:szCs w:val="26"/>
      </w:rPr>
      <w:t xml:space="preserve"> </w:t>
    </w:r>
    <w:r>
      <w:rPr>
        <w:rFonts w:ascii="ＭＳ ゴシック" w:hAnsi="ＭＳ ゴシック" w:cs="ＭＳ ゴシック"/>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EFA" w:rsidRDefault="00331643" w:rsidP="00331643">
    <w:pPr>
      <w:pStyle w:val="a3"/>
      <w:wordWrap w:val="0"/>
      <w:jc w:val="right"/>
    </w:pPr>
    <w:r>
      <w:rPr>
        <w:rFonts w:cs="Times New Roman" w:hint="eastAsia"/>
      </w:rPr>
      <w:t>作成日：</w:t>
    </w:r>
    <w:r w:rsidR="00710D49">
      <w:rPr>
        <w:rFonts w:cs="Times New Roman" w:hint="eastAsia"/>
      </w:rPr>
      <w:t>2019</w:t>
    </w:r>
    <w:r w:rsidR="00710D49">
      <w:rPr>
        <w:rFonts w:cs="Times New Roman" w:hint="eastAsia"/>
      </w:rPr>
      <w:t>年</w:t>
    </w:r>
    <w:r w:rsidR="00710D49">
      <w:rPr>
        <w:rFonts w:cs="Times New Roman" w:hint="eastAsia"/>
      </w:rPr>
      <w:t>9</w:t>
    </w:r>
    <w:r w:rsidR="00710D49">
      <w:rPr>
        <w:rFonts w:cs="Times New Roman" w:hint="eastAsia"/>
      </w:rPr>
      <w:t>月</w:t>
    </w:r>
    <w:r w:rsidR="00EF0E8B">
      <w:rPr>
        <w:rFonts w:cs="Times New Roman"/>
      </w:rPr>
      <w:t>11</w:t>
    </w:r>
    <w:r w:rsidR="00710D49">
      <w:rPr>
        <w:rFonts w:cs="Times New Roman" w:hint="eastAsia"/>
      </w:rPr>
      <w:t>日</w:t>
    </w:r>
    <w:r>
      <w:rPr>
        <w:rFonts w:cs="Times New Roman" w:hint="eastAsia"/>
      </w:rPr>
      <w:t>（第</w:t>
    </w:r>
    <w:r w:rsidR="00710D49">
      <w:rPr>
        <w:rFonts w:cs="Times New Roman" w:hint="eastAsia"/>
      </w:rPr>
      <w:t>1</w:t>
    </w:r>
    <w:r>
      <w:rPr>
        <w:rFonts w:cs="Times New Roman"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0716"/>
    <w:multiLevelType w:val="hybridMultilevel"/>
    <w:tmpl w:val="0D92DE96"/>
    <w:lvl w:ilvl="0" w:tplc="3A7AE4CC">
      <w:numFmt w:val="bullet"/>
      <w:lvlText w:val="○"/>
      <w:lvlJc w:val="left"/>
      <w:pPr>
        <w:ind w:left="585" w:hanging="360"/>
      </w:pPr>
      <w:rPr>
        <w:rFonts w:ascii="ＭＳ 明朝" w:eastAsia="ＭＳ 明朝" w:hAnsi="ＭＳ 明朝" w:cs="ＭＳ 明朝" w:hint="eastAsia"/>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EB77802"/>
    <w:multiLevelType w:val="hybridMultilevel"/>
    <w:tmpl w:val="F3D6DE8A"/>
    <w:lvl w:ilvl="0" w:tplc="DE1A46C2">
      <w:start w:val="2"/>
      <w:numFmt w:val="bullet"/>
      <w:lvlText w:val="※"/>
      <w:lvlJc w:val="left"/>
      <w:pPr>
        <w:ind w:left="1440" w:hanging="360"/>
      </w:pPr>
      <w:rPr>
        <w:rFonts w:ascii="ＭＳ 明朝" w:eastAsia="ＭＳ 明朝" w:hAnsi="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1EDE565B"/>
    <w:multiLevelType w:val="hybridMultilevel"/>
    <w:tmpl w:val="702CC2C6"/>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30055B2C"/>
    <w:multiLevelType w:val="hybridMultilevel"/>
    <w:tmpl w:val="90A8102A"/>
    <w:lvl w:ilvl="0" w:tplc="B0402BA4">
      <w:numFmt w:val="bullet"/>
      <w:lvlText w:val="○"/>
      <w:lvlJc w:val="left"/>
      <w:pPr>
        <w:ind w:left="580" w:hanging="360"/>
      </w:pPr>
      <w:rPr>
        <w:rFonts w:ascii="ＭＳ 明朝" w:eastAsia="ＭＳ 明朝" w:hAnsi="ＭＳ 明朝" w:cs="ＭＳ 明朝" w:hint="eastAsia"/>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4B07C23"/>
    <w:multiLevelType w:val="hybridMultilevel"/>
    <w:tmpl w:val="FE0C9AC8"/>
    <w:lvl w:ilvl="0" w:tplc="3F40E288">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6823AAF"/>
    <w:multiLevelType w:val="hybridMultilevel"/>
    <w:tmpl w:val="6EF29B32"/>
    <w:lvl w:ilvl="0" w:tplc="8494C5A8">
      <w:start w:val="2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defaultTabStop w:val="884"/>
  <w:drawingGridHorizontalSpacing w:val="110"/>
  <w:drawingGridVerticalSpacing w:val="167"/>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4C"/>
    <w:rsid w:val="000070C1"/>
    <w:rsid w:val="00014232"/>
    <w:rsid w:val="000167E6"/>
    <w:rsid w:val="00033976"/>
    <w:rsid w:val="00042E3F"/>
    <w:rsid w:val="00045686"/>
    <w:rsid w:val="000508E7"/>
    <w:rsid w:val="000542DA"/>
    <w:rsid w:val="00054F43"/>
    <w:rsid w:val="000552C6"/>
    <w:rsid w:val="00060821"/>
    <w:rsid w:val="00060C4E"/>
    <w:rsid w:val="0006254E"/>
    <w:rsid w:val="00073B9F"/>
    <w:rsid w:val="00077BB4"/>
    <w:rsid w:val="00083B6D"/>
    <w:rsid w:val="00084F73"/>
    <w:rsid w:val="00086232"/>
    <w:rsid w:val="00086804"/>
    <w:rsid w:val="000913FB"/>
    <w:rsid w:val="00096BAC"/>
    <w:rsid w:val="000A081A"/>
    <w:rsid w:val="000A6A0E"/>
    <w:rsid w:val="000B77EF"/>
    <w:rsid w:val="000B79C1"/>
    <w:rsid w:val="000D09AC"/>
    <w:rsid w:val="000E130B"/>
    <w:rsid w:val="000F704B"/>
    <w:rsid w:val="0010024C"/>
    <w:rsid w:val="00100FC6"/>
    <w:rsid w:val="0010169A"/>
    <w:rsid w:val="00101DA9"/>
    <w:rsid w:val="00120289"/>
    <w:rsid w:val="00126A83"/>
    <w:rsid w:val="00133E45"/>
    <w:rsid w:val="00142644"/>
    <w:rsid w:val="00144CAB"/>
    <w:rsid w:val="001459C7"/>
    <w:rsid w:val="0016536B"/>
    <w:rsid w:val="0017240C"/>
    <w:rsid w:val="00173919"/>
    <w:rsid w:val="0017522E"/>
    <w:rsid w:val="00187796"/>
    <w:rsid w:val="00192F02"/>
    <w:rsid w:val="001939AD"/>
    <w:rsid w:val="001A0127"/>
    <w:rsid w:val="001A091B"/>
    <w:rsid w:val="001A38F5"/>
    <w:rsid w:val="001A7BEA"/>
    <w:rsid w:val="001B399F"/>
    <w:rsid w:val="001B6E36"/>
    <w:rsid w:val="001C7430"/>
    <w:rsid w:val="001D2B46"/>
    <w:rsid w:val="001D4500"/>
    <w:rsid w:val="001E0CC7"/>
    <w:rsid w:val="001E28A3"/>
    <w:rsid w:val="00202536"/>
    <w:rsid w:val="0020673C"/>
    <w:rsid w:val="00223038"/>
    <w:rsid w:val="00224F31"/>
    <w:rsid w:val="0022613D"/>
    <w:rsid w:val="002270E2"/>
    <w:rsid w:val="00250059"/>
    <w:rsid w:val="002610EA"/>
    <w:rsid w:val="002702BE"/>
    <w:rsid w:val="002767BB"/>
    <w:rsid w:val="00276F54"/>
    <w:rsid w:val="002808E7"/>
    <w:rsid w:val="00287FBF"/>
    <w:rsid w:val="002C0A4B"/>
    <w:rsid w:val="002C26AA"/>
    <w:rsid w:val="002E440A"/>
    <w:rsid w:val="002F4B4A"/>
    <w:rsid w:val="0030271E"/>
    <w:rsid w:val="00315E02"/>
    <w:rsid w:val="00323FFA"/>
    <w:rsid w:val="00327FBE"/>
    <w:rsid w:val="00331643"/>
    <w:rsid w:val="0033551F"/>
    <w:rsid w:val="00350513"/>
    <w:rsid w:val="00355F12"/>
    <w:rsid w:val="00366AFB"/>
    <w:rsid w:val="00383CA2"/>
    <w:rsid w:val="0038648A"/>
    <w:rsid w:val="003A671F"/>
    <w:rsid w:val="003C0441"/>
    <w:rsid w:val="003C0B1A"/>
    <w:rsid w:val="003C537A"/>
    <w:rsid w:val="00400F0B"/>
    <w:rsid w:val="00401896"/>
    <w:rsid w:val="00402336"/>
    <w:rsid w:val="00414E9A"/>
    <w:rsid w:val="00422117"/>
    <w:rsid w:val="0042312D"/>
    <w:rsid w:val="0044380B"/>
    <w:rsid w:val="00450108"/>
    <w:rsid w:val="00450142"/>
    <w:rsid w:val="00453653"/>
    <w:rsid w:val="00455040"/>
    <w:rsid w:val="004656C3"/>
    <w:rsid w:val="00466445"/>
    <w:rsid w:val="004723BB"/>
    <w:rsid w:val="00473CDF"/>
    <w:rsid w:val="00473CFD"/>
    <w:rsid w:val="004740BB"/>
    <w:rsid w:val="00474224"/>
    <w:rsid w:val="004744D8"/>
    <w:rsid w:val="00476018"/>
    <w:rsid w:val="00484B6C"/>
    <w:rsid w:val="004A00C7"/>
    <w:rsid w:val="004A319C"/>
    <w:rsid w:val="004B07CC"/>
    <w:rsid w:val="004B1A60"/>
    <w:rsid w:val="004C3184"/>
    <w:rsid w:val="004C39F6"/>
    <w:rsid w:val="004C70D4"/>
    <w:rsid w:val="004D1E63"/>
    <w:rsid w:val="004D2B4A"/>
    <w:rsid w:val="004D33D9"/>
    <w:rsid w:val="004D74CB"/>
    <w:rsid w:val="004E093B"/>
    <w:rsid w:val="004F1E89"/>
    <w:rsid w:val="004F2829"/>
    <w:rsid w:val="004F50F8"/>
    <w:rsid w:val="0051314C"/>
    <w:rsid w:val="005132D8"/>
    <w:rsid w:val="00513D95"/>
    <w:rsid w:val="00514EFA"/>
    <w:rsid w:val="00521BD4"/>
    <w:rsid w:val="00522C77"/>
    <w:rsid w:val="0053199F"/>
    <w:rsid w:val="0053586F"/>
    <w:rsid w:val="005375ED"/>
    <w:rsid w:val="00544D35"/>
    <w:rsid w:val="00554CCF"/>
    <w:rsid w:val="00557090"/>
    <w:rsid w:val="005648CF"/>
    <w:rsid w:val="00570E89"/>
    <w:rsid w:val="00573C68"/>
    <w:rsid w:val="00582FBC"/>
    <w:rsid w:val="0059430B"/>
    <w:rsid w:val="005964B7"/>
    <w:rsid w:val="005B25B7"/>
    <w:rsid w:val="005B7FF4"/>
    <w:rsid w:val="005D38AD"/>
    <w:rsid w:val="005D3C30"/>
    <w:rsid w:val="005E7EAB"/>
    <w:rsid w:val="00600D87"/>
    <w:rsid w:val="00607D83"/>
    <w:rsid w:val="00610660"/>
    <w:rsid w:val="006117D5"/>
    <w:rsid w:val="00612A09"/>
    <w:rsid w:val="00613C81"/>
    <w:rsid w:val="00615089"/>
    <w:rsid w:val="006151B5"/>
    <w:rsid w:val="00616E7B"/>
    <w:rsid w:val="00631E8D"/>
    <w:rsid w:val="0065019D"/>
    <w:rsid w:val="006517E2"/>
    <w:rsid w:val="00660360"/>
    <w:rsid w:val="00666E12"/>
    <w:rsid w:val="00670C18"/>
    <w:rsid w:val="00671C13"/>
    <w:rsid w:val="00673558"/>
    <w:rsid w:val="006A06B3"/>
    <w:rsid w:val="006B2C9F"/>
    <w:rsid w:val="006B3F0F"/>
    <w:rsid w:val="006C1D7F"/>
    <w:rsid w:val="006D16A5"/>
    <w:rsid w:val="006E6952"/>
    <w:rsid w:val="006F52EE"/>
    <w:rsid w:val="0070253D"/>
    <w:rsid w:val="0071030D"/>
    <w:rsid w:val="00710D49"/>
    <w:rsid w:val="00716B5D"/>
    <w:rsid w:val="0073078A"/>
    <w:rsid w:val="00732D1D"/>
    <w:rsid w:val="00735656"/>
    <w:rsid w:val="007365D0"/>
    <w:rsid w:val="00744C2A"/>
    <w:rsid w:val="007466E8"/>
    <w:rsid w:val="00752A1C"/>
    <w:rsid w:val="0076483E"/>
    <w:rsid w:val="00785336"/>
    <w:rsid w:val="00796903"/>
    <w:rsid w:val="007A1CA1"/>
    <w:rsid w:val="007A620B"/>
    <w:rsid w:val="007B3BB1"/>
    <w:rsid w:val="007B7868"/>
    <w:rsid w:val="007C426D"/>
    <w:rsid w:val="007D0AAD"/>
    <w:rsid w:val="007D2044"/>
    <w:rsid w:val="007D2E85"/>
    <w:rsid w:val="007D77E5"/>
    <w:rsid w:val="007F7563"/>
    <w:rsid w:val="00814968"/>
    <w:rsid w:val="00821AA6"/>
    <w:rsid w:val="00827ADB"/>
    <w:rsid w:val="00832202"/>
    <w:rsid w:val="008342D0"/>
    <w:rsid w:val="00836024"/>
    <w:rsid w:val="00845A0C"/>
    <w:rsid w:val="00855428"/>
    <w:rsid w:val="00856EAC"/>
    <w:rsid w:val="008573E9"/>
    <w:rsid w:val="00864B10"/>
    <w:rsid w:val="00870249"/>
    <w:rsid w:val="00874602"/>
    <w:rsid w:val="00880983"/>
    <w:rsid w:val="00884727"/>
    <w:rsid w:val="008913E9"/>
    <w:rsid w:val="00893B32"/>
    <w:rsid w:val="00895772"/>
    <w:rsid w:val="008B0C0D"/>
    <w:rsid w:val="008B4B90"/>
    <w:rsid w:val="008C10C5"/>
    <w:rsid w:val="008C395B"/>
    <w:rsid w:val="008E09DC"/>
    <w:rsid w:val="008F5BEC"/>
    <w:rsid w:val="00901582"/>
    <w:rsid w:val="009028B4"/>
    <w:rsid w:val="009267B0"/>
    <w:rsid w:val="00940AC8"/>
    <w:rsid w:val="00946216"/>
    <w:rsid w:val="0096107B"/>
    <w:rsid w:val="0097565D"/>
    <w:rsid w:val="00975F4B"/>
    <w:rsid w:val="00977A2D"/>
    <w:rsid w:val="00981CF2"/>
    <w:rsid w:val="00982CFE"/>
    <w:rsid w:val="009909C1"/>
    <w:rsid w:val="00992665"/>
    <w:rsid w:val="00996AA4"/>
    <w:rsid w:val="009A1CF9"/>
    <w:rsid w:val="009B55E1"/>
    <w:rsid w:val="009C1B7F"/>
    <w:rsid w:val="009C4397"/>
    <w:rsid w:val="009C4E2D"/>
    <w:rsid w:val="009D06B4"/>
    <w:rsid w:val="009D1B3F"/>
    <w:rsid w:val="009D525B"/>
    <w:rsid w:val="009D72D5"/>
    <w:rsid w:val="009E059B"/>
    <w:rsid w:val="009E3545"/>
    <w:rsid w:val="009E4177"/>
    <w:rsid w:val="009F7D7F"/>
    <w:rsid w:val="00A00917"/>
    <w:rsid w:val="00A04812"/>
    <w:rsid w:val="00A163DD"/>
    <w:rsid w:val="00A238FA"/>
    <w:rsid w:val="00A27EF3"/>
    <w:rsid w:val="00A40D9B"/>
    <w:rsid w:val="00A42390"/>
    <w:rsid w:val="00A47E98"/>
    <w:rsid w:val="00A6039E"/>
    <w:rsid w:val="00A64BBC"/>
    <w:rsid w:val="00A65188"/>
    <w:rsid w:val="00A65C55"/>
    <w:rsid w:val="00A739B8"/>
    <w:rsid w:val="00A758D0"/>
    <w:rsid w:val="00A867D4"/>
    <w:rsid w:val="00AA1B2C"/>
    <w:rsid w:val="00AA39D7"/>
    <w:rsid w:val="00AA6612"/>
    <w:rsid w:val="00AA6A4A"/>
    <w:rsid w:val="00AC080A"/>
    <w:rsid w:val="00AC517B"/>
    <w:rsid w:val="00AE301A"/>
    <w:rsid w:val="00B06888"/>
    <w:rsid w:val="00B223BB"/>
    <w:rsid w:val="00B2734D"/>
    <w:rsid w:val="00B4249D"/>
    <w:rsid w:val="00B56B5A"/>
    <w:rsid w:val="00B57E5A"/>
    <w:rsid w:val="00B60F6A"/>
    <w:rsid w:val="00B724B2"/>
    <w:rsid w:val="00B81D09"/>
    <w:rsid w:val="00B81E30"/>
    <w:rsid w:val="00B83080"/>
    <w:rsid w:val="00B86156"/>
    <w:rsid w:val="00B8674D"/>
    <w:rsid w:val="00B92CE4"/>
    <w:rsid w:val="00B949C2"/>
    <w:rsid w:val="00BB1F4B"/>
    <w:rsid w:val="00BC0B5B"/>
    <w:rsid w:val="00BC1E17"/>
    <w:rsid w:val="00BC27BF"/>
    <w:rsid w:val="00BE2123"/>
    <w:rsid w:val="00BF3583"/>
    <w:rsid w:val="00C03FA7"/>
    <w:rsid w:val="00C05F0D"/>
    <w:rsid w:val="00C109CD"/>
    <w:rsid w:val="00C14B23"/>
    <w:rsid w:val="00C31873"/>
    <w:rsid w:val="00C507EA"/>
    <w:rsid w:val="00C54C41"/>
    <w:rsid w:val="00C75111"/>
    <w:rsid w:val="00C752D1"/>
    <w:rsid w:val="00C76C12"/>
    <w:rsid w:val="00C77EF8"/>
    <w:rsid w:val="00C80EA9"/>
    <w:rsid w:val="00C82052"/>
    <w:rsid w:val="00C966F0"/>
    <w:rsid w:val="00C978AE"/>
    <w:rsid w:val="00C97A65"/>
    <w:rsid w:val="00CA15F3"/>
    <w:rsid w:val="00CB1EF3"/>
    <w:rsid w:val="00CB3FA9"/>
    <w:rsid w:val="00CB4275"/>
    <w:rsid w:val="00CC134B"/>
    <w:rsid w:val="00CC4622"/>
    <w:rsid w:val="00CD6262"/>
    <w:rsid w:val="00CD7601"/>
    <w:rsid w:val="00CF45C8"/>
    <w:rsid w:val="00D1559C"/>
    <w:rsid w:val="00D22616"/>
    <w:rsid w:val="00D22A9B"/>
    <w:rsid w:val="00D307FF"/>
    <w:rsid w:val="00D42372"/>
    <w:rsid w:val="00D44FB8"/>
    <w:rsid w:val="00D61900"/>
    <w:rsid w:val="00D66A8E"/>
    <w:rsid w:val="00D80C41"/>
    <w:rsid w:val="00D96022"/>
    <w:rsid w:val="00DA6076"/>
    <w:rsid w:val="00DA704F"/>
    <w:rsid w:val="00DB2619"/>
    <w:rsid w:val="00DB3033"/>
    <w:rsid w:val="00DB6858"/>
    <w:rsid w:val="00DC4C53"/>
    <w:rsid w:val="00DC5A94"/>
    <w:rsid w:val="00DD6452"/>
    <w:rsid w:val="00DE159D"/>
    <w:rsid w:val="00E21DC9"/>
    <w:rsid w:val="00E22D0C"/>
    <w:rsid w:val="00E2602A"/>
    <w:rsid w:val="00E36380"/>
    <w:rsid w:val="00E372EF"/>
    <w:rsid w:val="00E37853"/>
    <w:rsid w:val="00E57244"/>
    <w:rsid w:val="00E6247E"/>
    <w:rsid w:val="00E74201"/>
    <w:rsid w:val="00E757EF"/>
    <w:rsid w:val="00E8051C"/>
    <w:rsid w:val="00E82ADE"/>
    <w:rsid w:val="00E90BD4"/>
    <w:rsid w:val="00E90BFD"/>
    <w:rsid w:val="00E92473"/>
    <w:rsid w:val="00EB5F61"/>
    <w:rsid w:val="00EB62C2"/>
    <w:rsid w:val="00EE7D71"/>
    <w:rsid w:val="00EF04B1"/>
    <w:rsid w:val="00EF08DE"/>
    <w:rsid w:val="00EF0E8B"/>
    <w:rsid w:val="00EF235E"/>
    <w:rsid w:val="00F1411A"/>
    <w:rsid w:val="00F16483"/>
    <w:rsid w:val="00F2156E"/>
    <w:rsid w:val="00F25166"/>
    <w:rsid w:val="00F326D9"/>
    <w:rsid w:val="00F3502A"/>
    <w:rsid w:val="00F4669E"/>
    <w:rsid w:val="00F54E39"/>
    <w:rsid w:val="00F55271"/>
    <w:rsid w:val="00F61931"/>
    <w:rsid w:val="00F7209E"/>
    <w:rsid w:val="00F777E8"/>
    <w:rsid w:val="00F86C46"/>
    <w:rsid w:val="00F86C86"/>
    <w:rsid w:val="00FA54F5"/>
    <w:rsid w:val="00FC08C1"/>
    <w:rsid w:val="00FC3746"/>
    <w:rsid w:val="00FD4095"/>
    <w:rsid w:val="00FE23BC"/>
    <w:rsid w:val="00FE2C44"/>
    <w:rsid w:val="00FF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BF154F"/>
  <w15:chartTrackingRefBased/>
  <w15:docId w15:val="{6EF8F7A0-9A7F-BA4C-ABFA-04BF850A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19C"/>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14C"/>
    <w:pPr>
      <w:tabs>
        <w:tab w:val="center" w:pos="4252"/>
        <w:tab w:val="right" w:pos="8504"/>
      </w:tabs>
      <w:snapToGrid w:val="0"/>
    </w:pPr>
  </w:style>
  <w:style w:type="character" w:customStyle="1" w:styleId="a4">
    <w:name w:val="ヘッダー (文字)"/>
    <w:link w:val="a3"/>
    <w:uiPriority w:val="99"/>
    <w:locked/>
    <w:rsid w:val="0051314C"/>
    <w:rPr>
      <w:rFonts w:cs="ＭＳ 明朝"/>
      <w:color w:val="000000"/>
      <w:kern w:val="0"/>
      <w:sz w:val="22"/>
    </w:rPr>
  </w:style>
  <w:style w:type="paragraph" w:styleId="a5">
    <w:name w:val="footer"/>
    <w:basedOn w:val="a"/>
    <w:link w:val="a6"/>
    <w:uiPriority w:val="99"/>
    <w:unhideWhenUsed/>
    <w:rsid w:val="0051314C"/>
    <w:pPr>
      <w:tabs>
        <w:tab w:val="center" w:pos="4252"/>
        <w:tab w:val="right" w:pos="8504"/>
      </w:tabs>
      <w:snapToGrid w:val="0"/>
    </w:pPr>
  </w:style>
  <w:style w:type="character" w:customStyle="1" w:styleId="a6">
    <w:name w:val="フッター (文字)"/>
    <w:link w:val="a5"/>
    <w:uiPriority w:val="99"/>
    <w:locked/>
    <w:rsid w:val="0051314C"/>
    <w:rPr>
      <w:rFonts w:cs="ＭＳ 明朝"/>
      <w:color w:val="000000"/>
      <w:kern w:val="0"/>
      <w:sz w:val="22"/>
    </w:rPr>
  </w:style>
  <w:style w:type="paragraph" w:styleId="a7">
    <w:name w:val="Balloon Text"/>
    <w:basedOn w:val="a"/>
    <w:link w:val="a8"/>
    <w:uiPriority w:val="99"/>
    <w:semiHidden/>
    <w:unhideWhenUsed/>
    <w:rsid w:val="00473CFD"/>
    <w:rPr>
      <w:rFonts w:ascii="Arial" w:eastAsia="ＭＳ ゴシック" w:hAnsi="Arial" w:cs="Times New Roman"/>
      <w:sz w:val="18"/>
      <w:szCs w:val="18"/>
    </w:rPr>
  </w:style>
  <w:style w:type="character" w:customStyle="1" w:styleId="a8">
    <w:name w:val="吹き出し (文字)"/>
    <w:link w:val="a7"/>
    <w:uiPriority w:val="99"/>
    <w:semiHidden/>
    <w:rsid w:val="00473CFD"/>
    <w:rPr>
      <w:rFonts w:ascii="Arial" w:eastAsia="ＭＳ ゴシック" w:hAnsi="Arial" w:cs="Times New Roman"/>
      <w:color w:val="000000"/>
      <w:sz w:val="18"/>
      <w:szCs w:val="18"/>
    </w:rPr>
  </w:style>
  <w:style w:type="paragraph" w:styleId="a9">
    <w:name w:val="Revision"/>
    <w:hidden/>
    <w:uiPriority w:val="99"/>
    <w:semiHidden/>
    <w:rsid w:val="00E90BFD"/>
    <w:rPr>
      <w:rFonts w:cs="ＭＳ 明朝"/>
      <w:color w:val="000000"/>
      <w:sz w:val="22"/>
      <w:szCs w:val="22"/>
    </w:rPr>
  </w:style>
  <w:style w:type="character" w:styleId="aa">
    <w:name w:val="annotation reference"/>
    <w:uiPriority w:val="99"/>
    <w:semiHidden/>
    <w:unhideWhenUsed/>
    <w:rsid w:val="00B60F6A"/>
    <w:rPr>
      <w:sz w:val="18"/>
      <w:szCs w:val="18"/>
    </w:rPr>
  </w:style>
  <w:style w:type="paragraph" w:styleId="ab">
    <w:name w:val="annotation text"/>
    <w:basedOn w:val="a"/>
    <w:link w:val="ac"/>
    <w:uiPriority w:val="99"/>
    <w:unhideWhenUsed/>
    <w:rsid w:val="00B60F6A"/>
  </w:style>
  <w:style w:type="character" w:customStyle="1" w:styleId="ac">
    <w:name w:val="コメント文字列 (文字)"/>
    <w:link w:val="ab"/>
    <w:uiPriority w:val="99"/>
    <w:rsid w:val="00B60F6A"/>
    <w:rPr>
      <w:rFonts w:cs="ＭＳ 明朝"/>
      <w:color w:val="000000"/>
      <w:sz w:val="22"/>
      <w:szCs w:val="22"/>
    </w:rPr>
  </w:style>
  <w:style w:type="paragraph" w:styleId="ad">
    <w:name w:val="annotation subject"/>
    <w:basedOn w:val="ab"/>
    <w:next w:val="ab"/>
    <w:link w:val="ae"/>
    <w:uiPriority w:val="99"/>
    <w:semiHidden/>
    <w:unhideWhenUsed/>
    <w:rsid w:val="00B60F6A"/>
    <w:rPr>
      <w:b/>
      <w:bCs/>
    </w:rPr>
  </w:style>
  <w:style w:type="character" w:customStyle="1" w:styleId="ae">
    <w:name w:val="コメント内容 (文字)"/>
    <w:link w:val="ad"/>
    <w:uiPriority w:val="99"/>
    <w:semiHidden/>
    <w:rsid w:val="00B60F6A"/>
    <w:rPr>
      <w:rFonts w:cs="ＭＳ 明朝"/>
      <w:b/>
      <w:bCs/>
      <w:color w:val="000000"/>
      <w:sz w:val="22"/>
      <w:szCs w:val="22"/>
    </w:rPr>
  </w:style>
  <w:style w:type="paragraph" w:customStyle="1" w:styleId="af">
    <w:name w:val="標準(太郎文書スタイル)"/>
    <w:uiPriority w:val="99"/>
    <w:rsid w:val="006517E2"/>
    <w:pPr>
      <w:widowControl w:val="0"/>
      <w:overflowPunct w:val="0"/>
      <w:adjustRightInd w:val="0"/>
      <w:jc w:val="both"/>
      <w:textAlignment w:val="baseline"/>
    </w:pPr>
    <w:rPr>
      <w:rFonts w:cs="ＭＳ 明朝"/>
      <w:color w:val="000000"/>
      <w:sz w:val="24"/>
      <w:szCs w:val="24"/>
    </w:rPr>
  </w:style>
  <w:style w:type="table" w:styleId="af0">
    <w:name w:val="Table Grid"/>
    <w:basedOn w:val="a1"/>
    <w:uiPriority w:val="59"/>
    <w:rsid w:val="00E82ADE"/>
    <w:pPr>
      <w:widowControl w:val="0"/>
      <w:jc w:val="both"/>
    </w:pPr>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797942">
      <w:bodyDiv w:val="1"/>
      <w:marLeft w:val="0"/>
      <w:marRight w:val="0"/>
      <w:marTop w:val="0"/>
      <w:marBottom w:val="0"/>
      <w:divBdr>
        <w:top w:val="none" w:sz="0" w:space="0" w:color="auto"/>
        <w:left w:val="none" w:sz="0" w:space="0" w:color="auto"/>
        <w:bottom w:val="none" w:sz="0" w:space="0" w:color="auto"/>
        <w:right w:val="none" w:sz="0" w:space="0" w:color="auto"/>
      </w:divBdr>
    </w:div>
    <w:div w:id="19586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0E10-F1DB-3041-852F-3296AA7F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公立大学法人福島県立医科大学</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FMU</dc:creator>
  <cp:keywords/>
  <dc:description/>
  <cp:lastModifiedBy>島袋 充生</cp:lastModifiedBy>
  <cp:revision>6</cp:revision>
  <cp:lastPrinted>2019-06-13T03:35:00Z</cp:lastPrinted>
  <dcterms:created xsi:type="dcterms:W3CDTF">2019-09-17T01:02:00Z</dcterms:created>
  <dcterms:modified xsi:type="dcterms:W3CDTF">2019-10-05T20:46:00Z</dcterms:modified>
</cp:coreProperties>
</file>