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3B3" w:rsidRPr="00020225" w:rsidRDefault="00020225" w:rsidP="00FF43B3">
      <w:pPr>
        <w:jc w:val="center"/>
        <w:rPr>
          <w:sz w:val="22"/>
        </w:rPr>
      </w:pPr>
      <w:r>
        <w:rPr>
          <w:rFonts w:hint="eastAsia"/>
          <w:sz w:val="22"/>
        </w:rPr>
        <w:t>PET</w:t>
      </w:r>
      <w:r w:rsidR="00FF43B3" w:rsidRPr="00020225">
        <w:rPr>
          <w:sz w:val="22"/>
        </w:rPr>
        <w:t>機器</w:t>
      </w:r>
      <w:r w:rsidR="00D21CA6" w:rsidRPr="00020225">
        <w:rPr>
          <w:sz w:val="22"/>
        </w:rPr>
        <w:t>の</w:t>
      </w:r>
      <w:r w:rsidR="00FF43B3" w:rsidRPr="00020225">
        <w:rPr>
          <w:sz w:val="22"/>
        </w:rPr>
        <w:t>研究利用にかかる実施要綱</w:t>
      </w:r>
    </w:p>
    <w:p w:rsidR="00FF43B3" w:rsidRPr="00020225" w:rsidRDefault="00FF43B3" w:rsidP="00FF43B3">
      <w:pPr>
        <w:rPr>
          <w:sz w:val="22"/>
        </w:rPr>
      </w:pPr>
    </w:p>
    <w:p w:rsidR="00FF43B3" w:rsidRDefault="00FF43B3" w:rsidP="001674BB">
      <w:pPr>
        <w:jc w:val="right"/>
        <w:rPr>
          <w:sz w:val="22"/>
        </w:rPr>
      </w:pPr>
      <w:r w:rsidRPr="00020225">
        <w:rPr>
          <w:sz w:val="22"/>
        </w:rPr>
        <w:t>（平成２６年</w:t>
      </w:r>
      <w:r w:rsidR="007A5007">
        <w:rPr>
          <w:rFonts w:hint="eastAsia"/>
          <w:sz w:val="22"/>
        </w:rPr>
        <w:t>１</w:t>
      </w:r>
      <w:r w:rsidRPr="00020225">
        <w:rPr>
          <w:sz w:val="22"/>
        </w:rPr>
        <w:t>月</w:t>
      </w:r>
      <w:r w:rsidR="00716C99">
        <w:rPr>
          <w:rFonts w:hint="eastAsia"/>
          <w:sz w:val="22"/>
        </w:rPr>
        <w:t>１</w:t>
      </w:r>
      <w:r w:rsidRPr="00020225">
        <w:rPr>
          <w:sz w:val="22"/>
        </w:rPr>
        <w:t>日</w:t>
      </w:r>
      <w:r w:rsidR="007A5007">
        <w:rPr>
          <w:rFonts w:hint="eastAsia"/>
          <w:sz w:val="22"/>
        </w:rPr>
        <w:t>理事長</w:t>
      </w:r>
      <w:r w:rsidRPr="00020225">
        <w:rPr>
          <w:sz w:val="22"/>
        </w:rPr>
        <w:t>制定）</w:t>
      </w:r>
    </w:p>
    <w:p w:rsidR="004C5534" w:rsidRPr="001811B7" w:rsidRDefault="004C5534" w:rsidP="001674BB">
      <w:pPr>
        <w:ind w:firstLine="4070"/>
        <w:jc w:val="right"/>
        <w:rPr>
          <w:sz w:val="22"/>
        </w:rPr>
      </w:pPr>
      <w:r w:rsidRPr="001811B7">
        <w:rPr>
          <w:rFonts w:hint="eastAsia"/>
          <w:sz w:val="22"/>
        </w:rPr>
        <w:t>一部改正　平成２６年１０月</w:t>
      </w:r>
      <w:r w:rsidR="001811B7" w:rsidRPr="001811B7">
        <w:rPr>
          <w:rFonts w:hint="eastAsia"/>
          <w:sz w:val="22"/>
        </w:rPr>
        <w:t>１</w:t>
      </w:r>
      <w:r w:rsidRPr="001811B7">
        <w:rPr>
          <w:rFonts w:hint="eastAsia"/>
          <w:sz w:val="22"/>
        </w:rPr>
        <w:t>日</w:t>
      </w:r>
      <w:r w:rsidR="001860C1" w:rsidRPr="001811B7">
        <w:rPr>
          <w:rFonts w:hint="eastAsia"/>
          <w:sz w:val="22"/>
        </w:rPr>
        <w:t xml:space="preserve"> </w:t>
      </w:r>
    </w:p>
    <w:p w:rsidR="00FF43B3" w:rsidRPr="00020225" w:rsidRDefault="00FF43B3" w:rsidP="00FF43B3">
      <w:pPr>
        <w:jc w:val="left"/>
        <w:rPr>
          <w:sz w:val="22"/>
        </w:rPr>
      </w:pPr>
    </w:p>
    <w:p w:rsidR="00FF43B3" w:rsidRPr="00020225" w:rsidRDefault="00FF43B3" w:rsidP="00716C99">
      <w:pPr>
        <w:ind w:firstLine="110"/>
        <w:rPr>
          <w:sz w:val="22"/>
        </w:rPr>
      </w:pPr>
      <w:r w:rsidRPr="00020225">
        <w:rPr>
          <w:sz w:val="22"/>
        </w:rPr>
        <w:t>（趣旨）</w:t>
      </w:r>
    </w:p>
    <w:p w:rsidR="00FF43B3" w:rsidRPr="00020225" w:rsidRDefault="00FF43B3" w:rsidP="00FF43B3">
      <w:pPr>
        <w:ind w:left="220" w:hangingChars="100" w:hanging="220"/>
        <w:rPr>
          <w:sz w:val="22"/>
        </w:rPr>
      </w:pPr>
      <w:r w:rsidRPr="00020225">
        <w:rPr>
          <w:sz w:val="22"/>
        </w:rPr>
        <w:t>第１条　この要綱は、先端臨床研究センター（以下「センター」という。）における</w:t>
      </w:r>
    </w:p>
    <w:p w:rsidR="00FF43B3" w:rsidRPr="00020225" w:rsidRDefault="00020225" w:rsidP="00D21CA6">
      <w:pPr>
        <w:ind w:left="220"/>
        <w:rPr>
          <w:sz w:val="22"/>
        </w:rPr>
      </w:pPr>
      <w:r>
        <w:rPr>
          <w:rFonts w:hint="eastAsia"/>
          <w:sz w:val="22"/>
        </w:rPr>
        <w:t>PET</w:t>
      </w:r>
      <w:r w:rsidR="00FF43B3" w:rsidRPr="00020225">
        <w:rPr>
          <w:sz w:val="22"/>
        </w:rPr>
        <w:t>機器</w:t>
      </w:r>
      <w:r w:rsidR="008D78A0">
        <w:rPr>
          <w:rFonts w:hint="eastAsia"/>
          <w:sz w:val="22"/>
        </w:rPr>
        <w:t>の</w:t>
      </w:r>
      <w:r w:rsidR="00FF43B3" w:rsidRPr="00020225">
        <w:rPr>
          <w:sz w:val="22"/>
        </w:rPr>
        <w:t>研究利用の実施に関し、必要な事項を定めるものとする。</w:t>
      </w:r>
    </w:p>
    <w:p w:rsidR="00FF43B3" w:rsidRPr="00020225" w:rsidRDefault="00FF43B3" w:rsidP="00FF43B3">
      <w:pPr>
        <w:rPr>
          <w:sz w:val="22"/>
        </w:rPr>
      </w:pPr>
    </w:p>
    <w:p w:rsidR="00FF43B3" w:rsidRPr="00020225" w:rsidRDefault="00FF43B3" w:rsidP="00716C99">
      <w:pPr>
        <w:ind w:firstLine="110"/>
        <w:rPr>
          <w:sz w:val="22"/>
        </w:rPr>
      </w:pPr>
      <w:r w:rsidRPr="00020225">
        <w:rPr>
          <w:sz w:val="22"/>
        </w:rPr>
        <w:t>（定義）</w:t>
      </w:r>
    </w:p>
    <w:p w:rsidR="00FF43B3" w:rsidRPr="00020225" w:rsidRDefault="00FF43B3" w:rsidP="00FF43B3">
      <w:pPr>
        <w:rPr>
          <w:sz w:val="22"/>
        </w:rPr>
      </w:pPr>
      <w:r w:rsidRPr="00020225">
        <w:rPr>
          <w:sz w:val="22"/>
        </w:rPr>
        <w:t>第２条　この要綱</w:t>
      </w:r>
      <w:r w:rsidR="00D21CA6" w:rsidRPr="00020225">
        <w:rPr>
          <w:sz w:val="22"/>
        </w:rPr>
        <w:t>において</w:t>
      </w:r>
      <w:r w:rsidR="007A5007" w:rsidRPr="00020225">
        <w:rPr>
          <w:sz w:val="22"/>
        </w:rPr>
        <w:t>「</w:t>
      </w:r>
      <w:r w:rsidR="007A5007">
        <w:rPr>
          <w:rFonts w:hint="eastAsia"/>
          <w:sz w:val="22"/>
        </w:rPr>
        <w:t>PET</w:t>
      </w:r>
      <w:r w:rsidR="007A5007" w:rsidRPr="00020225">
        <w:rPr>
          <w:sz w:val="22"/>
        </w:rPr>
        <w:t>機器」とは、</w:t>
      </w:r>
      <w:r w:rsidR="007A5007">
        <w:rPr>
          <w:rFonts w:hint="eastAsia"/>
          <w:sz w:val="22"/>
        </w:rPr>
        <w:t>次に掲げる</w:t>
      </w:r>
      <w:r w:rsidR="007A5007" w:rsidRPr="00020225">
        <w:rPr>
          <w:sz w:val="22"/>
        </w:rPr>
        <w:t>機器をいう。</w:t>
      </w:r>
      <w:r w:rsidR="007A5007">
        <w:rPr>
          <w:sz w:val="22"/>
        </w:rPr>
        <w:tab/>
      </w:r>
    </w:p>
    <w:p w:rsidR="00FF43B3" w:rsidRPr="00020225" w:rsidRDefault="007D5899" w:rsidP="00716C99">
      <w:pPr>
        <w:rPr>
          <w:sz w:val="22"/>
        </w:rPr>
      </w:pPr>
      <w:r>
        <w:rPr>
          <w:rFonts w:hint="eastAsia"/>
          <w:sz w:val="22"/>
        </w:rPr>
        <w:t>（１）</w:t>
      </w:r>
      <w:r w:rsidR="00020225">
        <w:rPr>
          <w:rFonts w:hint="eastAsia"/>
          <w:sz w:val="22"/>
        </w:rPr>
        <w:t>PET</w:t>
      </w:r>
      <w:r w:rsidR="007C7549">
        <w:rPr>
          <w:rFonts w:hint="eastAsia"/>
          <w:sz w:val="22"/>
        </w:rPr>
        <w:t>/MRI</w:t>
      </w:r>
      <w:r w:rsidR="00D46B69">
        <w:rPr>
          <w:rFonts w:hint="eastAsia"/>
          <w:sz w:val="22"/>
        </w:rPr>
        <w:t>一式</w:t>
      </w:r>
      <w:r w:rsidR="00FF43B3" w:rsidRPr="00020225">
        <w:rPr>
          <w:sz w:val="22"/>
        </w:rPr>
        <w:t xml:space="preserve">（附属病院棟１階　</w:t>
      </w:r>
      <w:r w:rsidR="00FF43B3" w:rsidRPr="00020225">
        <w:rPr>
          <w:sz w:val="22"/>
        </w:rPr>
        <w:t>PET</w:t>
      </w:r>
      <w:r w:rsidR="00FF43B3" w:rsidRPr="00020225">
        <w:rPr>
          <w:sz w:val="22"/>
        </w:rPr>
        <w:t>検査室内設置）</w:t>
      </w:r>
    </w:p>
    <w:p w:rsidR="00FF43B3" w:rsidRPr="00020225" w:rsidRDefault="007D5899" w:rsidP="00716C99">
      <w:pPr>
        <w:rPr>
          <w:sz w:val="22"/>
        </w:rPr>
      </w:pPr>
      <w:r>
        <w:rPr>
          <w:rFonts w:hint="eastAsia"/>
          <w:sz w:val="22"/>
        </w:rPr>
        <w:t>（２）</w:t>
      </w:r>
      <w:r w:rsidR="00020225">
        <w:rPr>
          <w:rFonts w:hint="eastAsia"/>
          <w:sz w:val="22"/>
        </w:rPr>
        <w:t>PET</w:t>
      </w:r>
      <w:r w:rsidR="007C7549">
        <w:rPr>
          <w:rFonts w:hint="eastAsia"/>
          <w:sz w:val="22"/>
        </w:rPr>
        <w:t>/CT</w:t>
      </w:r>
      <w:r w:rsidR="00D46B69">
        <w:rPr>
          <w:rFonts w:hint="eastAsia"/>
          <w:sz w:val="22"/>
        </w:rPr>
        <w:t>一式</w:t>
      </w:r>
      <w:r w:rsidR="00D706B4">
        <w:rPr>
          <w:rFonts w:hint="eastAsia"/>
          <w:sz w:val="22"/>
        </w:rPr>
        <w:t xml:space="preserve"> </w:t>
      </w:r>
      <w:r w:rsidR="00FF43B3" w:rsidRPr="00020225">
        <w:rPr>
          <w:sz w:val="22"/>
        </w:rPr>
        <w:t>（附属病院棟</w:t>
      </w:r>
      <w:r w:rsidR="00FF43B3" w:rsidRPr="00020225">
        <w:rPr>
          <w:sz w:val="22"/>
        </w:rPr>
        <w:t>1</w:t>
      </w:r>
      <w:r w:rsidR="00FF43B3" w:rsidRPr="00020225">
        <w:rPr>
          <w:sz w:val="22"/>
        </w:rPr>
        <w:t xml:space="preserve">階　</w:t>
      </w:r>
      <w:r w:rsidR="00FF43B3" w:rsidRPr="00020225">
        <w:rPr>
          <w:sz w:val="22"/>
        </w:rPr>
        <w:t>PET</w:t>
      </w:r>
      <w:r w:rsidR="00FF43B3" w:rsidRPr="00020225">
        <w:rPr>
          <w:sz w:val="22"/>
        </w:rPr>
        <w:t>検査室内設置）</w:t>
      </w:r>
    </w:p>
    <w:p w:rsidR="00FF43B3" w:rsidRPr="00020225" w:rsidRDefault="007D5899" w:rsidP="00716C99">
      <w:pPr>
        <w:ind w:right="-994"/>
        <w:rPr>
          <w:sz w:val="22"/>
        </w:rPr>
      </w:pPr>
      <w:r>
        <w:rPr>
          <w:rFonts w:hint="eastAsia"/>
          <w:sz w:val="22"/>
        </w:rPr>
        <w:t>（３）</w:t>
      </w:r>
      <w:r w:rsidR="00FF43B3" w:rsidRPr="00020225">
        <w:rPr>
          <w:sz w:val="22"/>
        </w:rPr>
        <w:t>動物用</w:t>
      </w:r>
      <w:r w:rsidR="00020225">
        <w:rPr>
          <w:rFonts w:hint="eastAsia"/>
          <w:sz w:val="22"/>
        </w:rPr>
        <w:t>PET</w:t>
      </w:r>
      <w:r w:rsidR="00D21CA6" w:rsidRPr="00020225">
        <w:rPr>
          <w:sz w:val="22"/>
        </w:rPr>
        <w:t>/</w:t>
      </w:r>
      <w:r w:rsidR="00020225">
        <w:rPr>
          <w:rFonts w:hint="eastAsia"/>
          <w:sz w:val="22"/>
        </w:rPr>
        <w:t>SPECT</w:t>
      </w:r>
      <w:r w:rsidR="00D21CA6" w:rsidRPr="00020225">
        <w:rPr>
          <w:sz w:val="22"/>
        </w:rPr>
        <w:t>/</w:t>
      </w:r>
      <w:r w:rsidR="00020225">
        <w:rPr>
          <w:rFonts w:hint="eastAsia"/>
          <w:sz w:val="22"/>
        </w:rPr>
        <w:t>CT</w:t>
      </w:r>
      <w:r w:rsidR="00DB7BD9">
        <w:rPr>
          <w:rFonts w:hint="eastAsia"/>
          <w:sz w:val="22"/>
        </w:rPr>
        <w:t>一式</w:t>
      </w:r>
      <w:r w:rsidR="008B003D" w:rsidRPr="00020225">
        <w:rPr>
          <w:sz w:val="22"/>
        </w:rPr>
        <w:t>（</w:t>
      </w:r>
      <w:r w:rsidR="00FF43B3" w:rsidRPr="00020225">
        <w:rPr>
          <w:sz w:val="22"/>
        </w:rPr>
        <w:t>放射性同位元素研究施設</w:t>
      </w:r>
      <w:r w:rsidR="00FF43B3" w:rsidRPr="00020225">
        <w:rPr>
          <w:sz w:val="22"/>
        </w:rPr>
        <w:t>1</w:t>
      </w:r>
      <w:r w:rsidR="00FF43B3" w:rsidRPr="00020225">
        <w:rPr>
          <w:sz w:val="22"/>
        </w:rPr>
        <w:t>階　物理実験室内設置）</w:t>
      </w:r>
    </w:p>
    <w:p w:rsidR="00D21CA6" w:rsidRPr="00020225" w:rsidRDefault="00D21CA6" w:rsidP="00FF43B3">
      <w:pPr>
        <w:ind w:left="1760" w:hangingChars="800" w:hanging="1760"/>
        <w:rPr>
          <w:sz w:val="22"/>
        </w:rPr>
      </w:pPr>
    </w:p>
    <w:p w:rsidR="00FF43B3" w:rsidRPr="00020225" w:rsidRDefault="00FF43B3" w:rsidP="00716C99">
      <w:pPr>
        <w:ind w:left="110"/>
        <w:rPr>
          <w:sz w:val="22"/>
        </w:rPr>
      </w:pPr>
      <w:r w:rsidRPr="00020225">
        <w:rPr>
          <w:sz w:val="22"/>
        </w:rPr>
        <w:t>（利用者の範囲</w:t>
      </w:r>
      <w:r w:rsidR="007D5899">
        <w:rPr>
          <w:rFonts w:hint="eastAsia"/>
          <w:sz w:val="22"/>
        </w:rPr>
        <w:t>等</w:t>
      </w:r>
      <w:r w:rsidRPr="00020225">
        <w:rPr>
          <w:sz w:val="22"/>
        </w:rPr>
        <w:t>）</w:t>
      </w:r>
    </w:p>
    <w:p w:rsidR="007D5899" w:rsidRDefault="00FF43B3" w:rsidP="00FF43B3">
      <w:pPr>
        <w:ind w:left="1760" w:hangingChars="800" w:hanging="1760"/>
        <w:rPr>
          <w:sz w:val="22"/>
        </w:rPr>
      </w:pPr>
      <w:r w:rsidRPr="00020225">
        <w:rPr>
          <w:sz w:val="22"/>
        </w:rPr>
        <w:t xml:space="preserve">第３条　</w:t>
      </w:r>
      <w:r w:rsidR="00020225">
        <w:rPr>
          <w:rFonts w:hint="eastAsia"/>
          <w:sz w:val="22"/>
        </w:rPr>
        <w:t>PET</w:t>
      </w:r>
      <w:r w:rsidRPr="00020225">
        <w:rPr>
          <w:sz w:val="22"/>
        </w:rPr>
        <w:t>機器を利用できる者は、次のいずれかに該当するものとする。</w:t>
      </w:r>
      <w:r w:rsidR="007D5899">
        <w:rPr>
          <w:rFonts w:hint="eastAsia"/>
          <w:sz w:val="22"/>
        </w:rPr>
        <w:t>なお、</w:t>
      </w:r>
      <w:r w:rsidR="007D5899" w:rsidRPr="00020225">
        <w:rPr>
          <w:sz w:val="22"/>
        </w:rPr>
        <w:t>利用</w:t>
      </w:r>
    </w:p>
    <w:p w:rsidR="00FF43B3" w:rsidRDefault="007D5899" w:rsidP="00716C99">
      <w:pPr>
        <w:ind w:left="220"/>
        <w:jc w:val="left"/>
        <w:rPr>
          <w:sz w:val="22"/>
        </w:rPr>
      </w:pPr>
      <w:r w:rsidRPr="00020225">
        <w:rPr>
          <w:sz w:val="22"/>
        </w:rPr>
        <w:t>にあたり、</w:t>
      </w:r>
      <w:r>
        <w:rPr>
          <w:rFonts w:hint="eastAsia"/>
          <w:sz w:val="22"/>
        </w:rPr>
        <w:t>PET</w:t>
      </w:r>
      <w:r w:rsidRPr="00020225">
        <w:rPr>
          <w:sz w:val="22"/>
        </w:rPr>
        <w:t>機器の操作は</w:t>
      </w:r>
      <w:r w:rsidR="00086136">
        <w:rPr>
          <w:rFonts w:hint="eastAsia"/>
          <w:sz w:val="22"/>
        </w:rPr>
        <w:t>、</w:t>
      </w:r>
      <w:r w:rsidRPr="00020225">
        <w:rPr>
          <w:sz w:val="22"/>
        </w:rPr>
        <w:t>原則としてセンター職員が行う</w:t>
      </w:r>
      <w:r w:rsidR="00086136">
        <w:rPr>
          <w:rFonts w:hint="eastAsia"/>
          <w:sz w:val="22"/>
        </w:rPr>
        <w:t>ものとする</w:t>
      </w:r>
      <w:r w:rsidRPr="00020225">
        <w:rPr>
          <w:sz w:val="22"/>
        </w:rPr>
        <w:t>。</w:t>
      </w:r>
    </w:p>
    <w:p w:rsidR="00FF43B3" w:rsidRPr="00020225" w:rsidRDefault="00FF43B3" w:rsidP="00FF43B3">
      <w:pPr>
        <w:ind w:left="1100" w:hangingChars="500" w:hanging="1100"/>
        <w:rPr>
          <w:sz w:val="22"/>
        </w:rPr>
      </w:pPr>
      <w:r w:rsidRPr="00020225">
        <w:rPr>
          <w:sz w:val="22"/>
        </w:rPr>
        <w:t>（１）学内：本学に</w:t>
      </w:r>
      <w:r w:rsidR="00242B0C">
        <w:rPr>
          <w:rFonts w:hint="eastAsia"/>
          <w:sz w:val="22"/>
        </w:rPr>
        <w:t>所属</w:t>
      </w:r>
      <w:r w:rsidRPr="00020225">
        <w:rPr>
          <w:sz w:val="22"/>
        </w:rPr>
        <w:t>する者</w:t>
      </w:r>
    </w:p>
    <w:p w:rsidR="00242B0C" w:rsidRPr="00020225" w:rsidRDefault="00242B0C" w:rsidP="00242B0C">
      <w:pPr>
        <w:ind w:left="1760" w:hangingChars="800" w:hanging="1760"/>
        <w:rPr>
          <w:sz w:val="22"/>
        </w:rPr>
      </w:pPr>
      <w:r w:rsidRPr="00020225">
        <w:rPr>
          <w:sz w:val="22"/>
        </w:rPr>
        <w:t>（</w:t>
      </w:r>
      <w:r>
        <w:rPr>
          <w:rFonts w:hint="eastAsia"/>
          <w:sz w:val="22"/>
        </w:rPr>
        <w:t>２</w:t>
      </w:r>
      <w:r w:rsidRPr="00020225">
        <w:rPr>
          <w:sz w:val="22"/>
        </w:rPr>
        <w:t>）学外（企業以外）：学外のうち、</w:t>
      </w:r>
      <w:r w:rsidR="00DB7BD9">
        <w:rPr>
          <w:rFonts w:hint="eastAsia"/>
          <w:sz w:val="22"/>
        </w:rPr>
        <w:t>大学または公的試験研究機関</w:t>
      </w:r>
    </w:p>
    <w:p w:rsidR="00FF43B3" w:rsidRDefault="00FF43B3" w:rsidP="00FF43B3">
      <w:pPr>
        <w:ind w:left="1760" w:hangingChars="800" w:hanging="1760"/>
        <w:rPr>
          <w:sz w:val="22"/>
        </w:rPr>
      </w:pPr>
      <w:r w:rsidRPr="00020225">
        <w:rPr>
          <w:sz w:val="22"/>
        </w:rPr>
        <w:t>（</w:t>
      </w:r>
      <w:r w:rsidR="00242B0C">
        <w:rPr>
          <w:rFonts w:hint="eastAsia"/>
          <w:sz w:val="22"/>
        </w:rPr>
        <w:t>３</w:t>
      </w:r>
      <w:r w:rsidRPr="00020225">
        <w:rPr>
          <w:sz w:val="22"/>
        </w:rPr>
        <w:t>）学外（企業）：</w:t>
      </w:r>
      <w:r w:rsidR="00242B0C">
        <w:rPr>
          <w:rFonts w:hint="eastAsia"/>
          <w:sz w:val="22"/>
        </w:rPr>
        <w:t>（１）、（２）以外の</w:t>
      </w:r>
      <w:r w:rsidRPr="00020225">
        <w:rPr>
          <w:sz w:val="22"/>
        </w:rPr>
        <w:t>組織・団体</w:t>
      </w:r>
      <w:r w:rsidR="004C2E37">
        <w:rPr>
          <w:rFonts w:hint="eastAsia"/>
          <w:sz w:val="22"/>
        </w:rPr>
        <w:t>の試験研究機関</w:t>
      </w:r>
    </w:p>
    <w:p w:rsidR="00FF43B3" w:rsidRPr="007D5899" w:rsidRDefault="00FF43B3" w:rsidP="00716C99">
      <w:pPr>
        <w:rPr>
          <w:sz w:val="22"/>
        </w:rPr>
      </w:pPr>
    </w:p>
    <w:p w:rsidR="00FF43B3" w:rsidRPr="00020225" w:rsidRDefault="00FF43B3" w:rsidP="00716C99">
      <w:pPr>
        <w:ind w:firstLine="110"/>
        <w:rPr>
          <w:sz w:val="22"/>
        </w:rPr>
      </w:pPr>
      <w:r w:rsidRPr="00020225">
        <w:rPr>
          <w:sz w:val="22"/>
        </w:rPr>
        <w:t>（</w:t>
      </w:r>
      <w:r w:rsidR="00020225">
        <w:rPr>
          <w:rFonts w:hint="eastAsia"/>
          <w:sz w:val="22"/>
        </w:rPr>
        <w:t>PET</w:t>
      </w:r>
      <w:r w:rsidR="008B003D" w:rsidRPr="00020225">
        <w:rPr>
          <w:sz w:val="22"/>
        </w:rPr>
        <w:t>機器</w:t>
      </w:r>
      <w:r w:rsidRPr="00020225">
        <w:rPr>
          <w:sz w:val="22"/>
        </w:rPr>
        <w:t>研究</w:t>
      </w:r>
      <w:r w:rsidR="00261C6B" w:rsidRPr="00020225">
        <w:rPr>
          <w:sz w:val="22"/>
        </w:rPr>
        <w:t>利用申込書</w:t>
      </w:r>
      <w:r w:rsidRPr="00020225">
        <w:rPr>
          <w:sz w:val="22"/>
        </w:rPr>
        <w:t>）</w:t>
      </w:r>
    </w:p>
    <w:p w:rsidR="00FF43B3" w:rsidRPr="00020225" w:rsidRDefault="00FF43B3">
      <w:pPr>
        <w:ind w:left="220" w:hangingChars="100" w:hanging="220"/>
        <w:rPr>
          <w:sz w:val="22"/>
        </w:rPr>
      </w:pPr>
      <w:r w:rsidRPr="00020225">
        <w:rPr>
          <w:sz w:val="22"/>
        </w:rPr>
        <w:t>第</w:t>
      </w:r>
      <w:r w:rsidR="00B2218F" w:rsidRPr="00020225">
        <w:rPr>
          <w:sz w:val="22"/>
        </w:rPr>
        <w:t>４</w:t>
      </w:r>
      <w:r w:rsidRPr="00020225">
        <w:rPr>
          <w:sz w:val="22"/>
        </w:rPr>
        <w:t xml:space="preserve">条　</w:t>
      </w:r>
      <w:r w:rsidR="00020225">
        <w:rPr>
          <w:rFonts w:hint="eastAsia"/>
          <w:sz w:val="22"/>
        </w:rPr>
        <w:t>PET</w:t>
      </w:r>
      <w:r w:rsidRPr="00020225">
        <w:rPr>
          <w:sz w:val="22"/>
        </w:rPr>
        <w:t>機器</w:t>
      </w:r>
      <w:r w:rsidR="008B003D" w:rsidRPr="00020225">
        <w:rPr>
          <w:sz w:val="22"/>
        </w:rPr>
        <w:t>の</w:t>
      </w:r>
      <w:r w:rsidRPr="00020225">
        <w:rPr>
          <w:sz w:val="22"/>
        </w:rPr>
        <w:t>利用を希望する者は、</w:t>
      </w:r>
      <w:r w:rsidR="00020225">
        <w:rPr>
          <w:rFonts w:hint="eastAsia"/>
          <w:sz w:val="22"/>
        </w:rPr>
        <w:t>PET</w:t>
      </w:r>
      <w:r w:rsidR="00261C6B" w:rsidRPr="00020225">
        <w:rPr>
          <w:sz w:val="22"/>
        </w:rPr>
        <w:t>機器</w:t>
      </w:r>
      <w:r w:rsidRPr="00020225">
        <w:rPr>
          <w:sz w:val="22"/>
        </w:rPr>
        <w:t>研究</w:t>
      </w:r>
      <w:r w:rsidR="00261C6B" w:rsidRPr="00020225">
        <w:rPr>
          <w:sz w:val="22"/>
        </w:rPr>
        <w:t>利用申込書</w:t>
      </w:r>
      <w:r w:rsidR="008B003D" w:rsidRPr="00020225">
        <w:rPr>
          <w:sz w:val="22"/>
        </w:rPr>
        <w:t>（</w:t>
      </w:r>
      <w:r w:rsidR="00DB7BD9">
        <w:rPr>
          <w:rFonts w:hint="eastAsia"/>
          <w:sz w:val="22"/>
        </w:rPr>
        <w:t>様式第１号）（</w:t>
      </w:r>
      <w:r w:rsidR="008B003D" w:rsidRPr="00020225">
        <w:rPr>
          <w:sz w:val="22"/>
        </w:rPr>
        <w:t>以下「利用申込書」という。）</w:t>
      </w:r>
      <w:r w:rsidR="00261C6B" w:rsidRPr="00020225">
        <w:rPr>
          <w:sz w:val="22"/>
        </w:rPr>
        <w:t>を</w:t>
      </w:r>
      <w:r w:rsidR="007A5007">
        <w:rPr>
          <w:rFonts w:hint="eastAsia"/>
          <w:sz w:val="22"/>
        </w:rPr>
        <w:t>理事長</w:t>
      </w:r>
      <w:r w:rsidR="00261C6B" w:rsidRPr="00020225">
        <w:rPr>
          <w:sz w:val="22"/>
        </w:rPr>
        <w:t>へ</w:t>
      </w:r>
      <w:r w:rsidRPr="00020225">
        <w:rPr>
          <w:sz w:val="22"/>
        </w:rPr>
        <w:t>提出しなければならない。</w:t>
      </w:r>
    </w:p>
    <w:p w:rsidR="00B2218F" w:rsidRPr="00020225" w:rsidRDefault="00B2218F" w:rsidP="00FF43B3">
      <w:pPr>
        <w:ind w:left="220" w:hangingChars="100" w:hanging="220"/>
        <w:rPr>
          <w:sz w:val="22"/>
        </w:rPr>
      </w:pPr>
    </w:p>
    <w:p w:rsidR="00FF43B3" w:rsidRPr="00020225" w:rsidRDefault="00FF43B3" w:rsidP="00716C99">
      <w:pPr>
        <w:ind w:firstLine="110"/>
        <w:rPr>
          <w:sz w:val="22"/>
        </w:rPr>
      </w:pPr>
      <w:r w:rsidRPr="00020225">
        <w:rPr>
          <w:sz w:val="22"/>
        </w:rPr>
        <w:t>（利用の許可）</w:t>
      </w:r>
    </w:p>
    <w:p w:rsidR="00FF43B3" w:rsidRPr="00020225" w:rsidRDefault="00FF43B3" w:rsidP="00FF43B3">
      <w:pPr>
        <w:ind w:left="220" w:hanging="220"/>
        <w:rPr>
          <w:sz w:val="22"/>
        </w:rPr>
      </w:pPr>
      <w:r w:rsidRPr="00020225">
        <w:rPr>
          <w:sz w:val="22"/>
        </w:rPr>
        <w:t>第</w:t>
      </w:r>
      <w:r w:rsidR="00B2218F" w:rsidRPr="00020225">
        <w:rPr>
          <w:sz w:val="22"/>
        </w:rPr>
        <w:t>５</w:t>
      </w:r>
      <w:r w:rsidRPr="00020225">
        <w:rPr>
          <w:sz w:val="22"/>
        </w:rPr>
        <w:t xml:space="preserve">条　</w:t>
      </w:r>
      <w:r w:rsidR="007A5007">
        <w:rPr>
          <w:rFonts w:hint="eastAsia"/>
          <w:sz w:val="22"/>
        </w:rPr>
        <w:t>理事長</w:t>
      </w:r>
      <w:r w:rsidRPr="00020225">
        <w:rPr>
          <w:sz w:val="22"/>
        </w:rPr>
        <w:t>は、</w:t>
      </w:r>
      <w:r w:rsidR="00261C6B" w:rsidRPr="00020225">
        <w:rPr>
          <w:sz w:val="22"/>
        </w:rPr>
        <w:t>前条の利用申込書</w:t>
      </w:r>
      <w:r w:rsidR="00DB7BD9">
        <w:rPr>
          <w:rFonts w:hint="eastAsia"/>
          <w:sz w:val="22"/>
        </w:rPr>
        <w:t>に基づき、</w:t>
      </w:r>
      <w:r w:rsidR="001564F3">
        <w:rPr>
          <w:rFonts w:hint="eastAsia"/>
          <w:sz w:val="22"/>
        </w:rPr>
        <w:t>附属病院における</w:t>
      </w:r>
      <w:r w:rsidR="001564F3">
        <w:rPr>
          <w:rFonts w:hint="eastAsia"/>
          <w:sz w:val="22"/>
        </w:rPr>
        <w:t>PET</w:t>
      </w:r>
      <w:r w:rsidR="001564F3">
        <w:rPr>
          <w:rFonts w:hint="eastAsia"/>
          <w:sz w:val="22"/>
        </w:rPr>
        <w:t>機器の</w:t>
      </w:r>
      <w:r w:rsidR="008D78A0">
        <w:rPr>
          <w:rFonts w:hint="eastAsia"/>
          <w:sz w:val="22"/>
        </w:rPr>
        <w:t>診療業務と調整の上、</w:t>
      </w:r>
      <w:r w:rsidR="00DB7BD9">
        <w:rPr>
          <w:rFonts w:hint="eastAsia"/>
          <w:sz w:val="22"/>
        </w:rPr>
        <w:t>利用の可否について</w:t>
      </w:r>
      <w:r w:rsidR="00E12917">
        <w:rPr>
          <w:rFonts w:hint="eastAsia"/>
          <w:sz w:val="22"/>
        </w:rPr>
        <w:t>PET</w:t>
      </w:r>
      <w:r w:rsidR="00E12917">
        <w:rPr>
          <w:rFonts w:hint="eastAsia"/>
          <w:sz w:val="22"/>
        </w:rPr>
        <w:t>機器利用決定通知書（</w:t>
      </w:r>
      <w:r w:rsidR="00D46B69">
        <w:rPr>
          <w:rFonts w:hint="eastAsia"/>
          <w:sz w:val="22"/>
        </w:rPr>
        <w:t>様式第</w:t>
      </w:r>
      <w:r w:rsidR="00E12917">
        <w:rPr>
          <w:rFonts w:hint="eastAsia"/>
          <w:sz w:val="22"/>
        </w:rPr>
        <w:t>２</w:t>
      </w:r>
      <w:r w:rsidR="00D46B69">
        <w:rPr>
          <w:rFonts w:hint="eastAsia"/>
          <w:sz w:val="22"/>
        </w:rPr>
        <w:t>号</w:t>
      </w:r>
      <w:r w:rsidR="00E12917">
        <w:rPr>
          <w:rFonts w:hint="eastAsia"/>
          <w:sz w:val="22"/>
        </w:rPr>
        <w:t>）</w:t>
      </w:r>
      <w:r w:rsidR="00D46B69">
        <w:rPr>
          <w:rFonts w:hint="eastAsia"/>
          <w:sz w:val="22"/>
        </w:rPr>
        <w:t>により通知する。</w:t>
      </w:r>
      <w:r w:rsidRPr="00020225">
        <w:rPr>
          <w:sz w:val="22"/>
        </w:rPr>
        <w:t>２　前項は</w:t>
      </w:r>
      <w:r w:rsidR="007D5899">
        <w:rPr>
          <w:rFonts w:hint="eastAsia"/>
          <w:sz w:val="22"/>
        </w:rPr>
        <w:t>、</w:t>
      </w:r>
      <w:r w:rsidR="00020225">
        <w:rPr>
          <w:rFonts w:hint="eastAsia"/>
          <w:sz w:val="22"/>
        </w:rPr>
        <w:t>PET</w:t>
      </w:r>
      <w:r w:rsidRPr="00020225">
        <w:rPr>
          <w:sz w:val="22"/>
        </w:rPr>
        <w:t>機器利用の許可であり、研究を実施するにあたって他に必要な手続き</w:t>
      </w:r>
      <w:r w:rsidR="008B003D" w:rsidRPr="00020225">
        <w:rPr>
          <w:sz w:val="22"/>
        </w:rPr>
        <w:t>等</w:t>
      </w:r>
      <w:r w:rsidR="00D82EF9">
        <w:rPr>
          <w:rFonts w:hint="eastAsia"/>
          <w:sz w:val="22"/>
        </w:rPr>
        <w:t>が</w:t>
      </w:r>
      <w:r w:rsidRPr="00020225">
        <w:rPr>
          <w:sz w:val="22"/>
        </w:rPr>
        <w:t>ある場合には、利用者の責任により適切に行う</w:t>
      </w:r>
      <w:r w:rsidR="003E750D" w:rsidRPr="00020225">
        <w:rPr>
          <w:sz w:val="22"/>
        </w:rPr>
        <w:t>ものとする。</w:t>
      </w:r>
    </w:p>
    <w:p w:rsidR="008B003D" w:rsidRPr="00020225" w:rsidRDefault="008B003D" w:rsidP="00FF43B3">
      <w:pPr>
        <w:ind w:left="220" w:hanging="220"/>
        <w:rPr>
          <w:sz w:val="22"/>
        </w:rPr>
      </w:pPr>
    </w:p>
    <w:p w:rsidR="00FF43B3" w:rsidRPr="00020225" w:rsidRDefault="00FF43B3" w:rsidP="00716C99">
      <w:pPr>
        <w:ind w:firstLine="110"/>
        <w:rPr>
          <w:sz w:val="22"/>
        </w:rPr>
      </w:pPr>
      <w:r w:rsidRPr="00020225">
        <w:rPr>
          <w:sz w:val="22"/>
        </w:rPr>
        <w:t>（費用の負担）</w:t>
      </w:r>
    </w:p>
    <w:p w:rsidR="00FF43B3" w:rsidRPr="00020225" w:rsidRDefault="00FF43B3" w:rsidP="00D706B4">
      <w:pPr>
        <w:ind w:left="220" w:hangingChars="100" w:hanging="220"/>
        <w:rPr>
          <w:sz w:val="22"/>
        </w:rPr>
      </w:pPr>
      <w:r w:rsidRPr="00020225">
        <w:rPr>
          <w:sz w:val="22"/>
        </w:rPr>
        <w:t>第</w:t>
      </w:r>
      <w:r w:rsidR="002D58F5">
        <w:rPr>
          <w:rFonts w:hint="eastAsia"/>
          <w:sz w:val="22"/>
        </w:rPr>
        <w:t>６</w:t>
      </w:r>
      <w:r w:rsidRPr="00020225">
        <w:rPr>
          <w:sz w:val="22"/>
        </w:rPr>
        <w:t xml:space="preserve">条　</w:t>
      </w:r>
      <w:r w:rsidR="00020225">
        <w:rPr>
          <w:rFonts w:hint="eastAsia"/>
          <w:sz w:val="22"/>
        </w:rPr>
        <w:t>PET</w:t>
      </w:r>
      <w:r w:rsidRPr="00020225">
        <w:rPr>
          <w:sz w:val="22"/>
        </w:rPr>
        <w:t>機器</w:t>
      </w:r>
      <w:r w:rsidR="007D5899">
        <w:rPr>
          <w:rFonts w:hint="eastAsia"/>
          <w:sz w:val="22"/>
        </w:rPr>
        <w:t>の</w:t>
      </w:r>
      <w:r w:rsidRPr="00020225">
        <w:rPr>
          <w:sz w:val="22"/>
        </w:rPr>
        <w:t>利用</w:t>
      </w:r>
      <w:r w:rsidR="007D5899">
        <w:rPr>
          <w:rFonts w:hint="eastAsia"/>
          <w:sz w:val="22"/>
        </w:rPr>
        <w:t>者</w:t>
      </w:r>
      <w:r w:rsidRPr="00020225">
        <w:rPr>
          <w:sz w:val="22"/>
        </w:rPr>
        <w:t>は、</w:t>
      </w:r>
      <w:r w:rsidR="00D706B4">
        <w:rPr>
          <w:rFonts w:hint="eastAsia"/>
          <w:sz w:val="22"/>
        </w:rPr>
        <w:t>別表の利用者区分によ</w:t>
      </w:r>
      <w:r w:rsidR="00B93E3B">
        <w:rPr>
          <w:rFonts w:hint="eastAsia"/>
          <w:sz w:val="22"/>
        </w:rPr>
        <w:t>る</w:t>
      </w:r>
      <w:r w:rsidRPr="00020225">
        <w:rPr>
          <w:sz w:val="22"/>
        </w:rPr>
        <w:t>機器使用料を負担しなければならない。ただし、</w:t>
      </w:r>
      <w:r w:rsidR="007A5007">
        <w:rPr>
          <w:rFonts w:hint="eastAsia"/>
          <w:sz w:val="22"/>
        </w:rPr>
        <w:t>理事長</w:t>
      </w:r>
      <w:r w:rsidRPr="00020225">
        <w:rPr>
          <w:sz w:val="22"/>
        </w:rPr>
        <w:t>が特に認めるときは、これを免除することができる。</w:t>
      </w:r>
    </w:p>
    <w:p w:rsidR="00FF43B3" w:rsidRPr="00020225" w:rsidRDefault="00FF43B3" w:rsidP="00FF43B3">
      <w:pPr>
        <w:ind w:left="220" w:hangingChars="100" w:hanging="220"/>
        <w:rPr>
          <w:sz w:val="22"/>
        </w:rPr>
      </w:pPr>
      <w:r w:rsidRPr="00020225">
        <w:rPr>
          <w:sz w:val="22"/>
        </w:rPr>
        <w:t xml:space="preserve">２　</w:t>
      </w:r>
      <w:r w:rsidR="008B003D" w:rsidRPr="00020225">
        <w:rPr>
          <w:sz w:val="22"/>
        </w:rPr>
        <w:t>利用にあたって</w:t>
      </w:r>
      <w:r w:rsidRPr="00020225">
        <w:rPr>
          <w:sz w:val="22"/>
        </w:rPr>
        <w:t>機器使用料に含まれない物品等が必要となる場合は、利用者の負担とする。</w:t>
      </w:r>
    </w:p>
    <w:p w:rsidR="00FF43B3" w:rsidRDefault="00FF43B3" w:rsidP="00FF43B3">
      <w:pPr>
        <w:ind w:left="220" w:hangingChars="100" w:hanging="220"/>
        <w:rPr>
          <w:sz w:val="22"/>
        </w:rPr>
      </w:pPr>
    </w:p>
    <w:p w:rsidR="004E13C1" w:rsidRDefault="004E13C1" w:rsidP="00FF43B3">
      <w:pPr>
        <w:ind w:left="220" w:hangingChars="100" w:hanging="220"/>
        <w:rPr>
          <w:sz w:val="22"/>
        </w:rPr>
      </w:pPr>
    </w:p>
    <w:p w:rsidR="00FF43B3" w:rsidRPr="00020225" w:rsidRDefault="00FF43B3" w:rsidP="00716C99">
      <w:pPr>
        <w:ind w:firstLine="110"/>
        <w:rPr>
          <w:sz w:val="22"/>
        </w:rPr>
      </w:pPr>
      <w:r w:rsidRPr="00020225">
        <w:rPr>
          <w:sz w:val="22"/>
        </w:rPr>
        <w:lastRenderedPageBreak/>
        <w:t>（秘密保持）</w:t>
      </w:r>
    </w:p>
    <w:p w:rsidR="00FF43B3" w:rsidRPr="00020225" w:rsidRDefault="00FF43B3" w:rsidP="00FF43B3">
      <w:pPr>
        <w:ind w:left="220" w:hangingChars="100" w:hanging="220"/>
        <w:rPr>
          <w:sz w:val="22"/>
        </w:rPr>
      </w:pPr>
      <w:r w:rsidRPr="00020225">
        <w:rPr>
          <w:sz w:val="22"/>
        </w:rPr>
        <w:t>第</w:t>
      </w:r>
      <w:r w:rsidR="002D58F5">
        <w:rPr>
          <w:rFonts w:hint="eastAsia"/>
          <w:sz w:val="22"/>
        </w:rPr>
        <w:t>７</w:t>
      </w:r>
      <w:r w:rsidRPr="00020225">
        <w:rPr>
          <w:sz w:val="22"/>
        </w:rPr>
        <w:t xml:space="preserve">条　</w:t>
      </w:r>
      <w:r w:rsidR="00020225">
        <w:rPr>
          <w:rFonts w:hint="eastAsia"/>
          <w:sz w:val="22"/>
        </w:rPr>
        <w:t>PET</w:t>
      </w:r>
      <w:r w:rsidRPr="00020225">
        <w:rPr>
          <w:sz w:val="22"/>
        </w:rPr>
        <w:t>機器を利用した</w:t>
      </w:r>
      <w:r w:rsidR="008B003D" w:rsidRPr="00020225">
        <w:rPr>
          <w:sz w:val="22"/>
        </w:rPr>
        <w:t>際の</w:t>
      </w:r>
      <w:r w:rsidRPr="00020225">
        <w:rPr>
          <w:sz w:val="22"/>
        </w:rPr>
        <w:t>データの管理や秘密保持等については、必要に応じて別途協議する。</w:t>
      </w:r>
    </w:p>
    <w:p w:rsidR="00FF43B3" w:rsidRPr="00020225" w:rsidRDefault="00FF43B3" w:rsidP="00FF43B3">
      <w:pPr>
        <w:rPr>
          <w:sz w:val="22"/>
        </w:rPr>
      </w:pPr>
    </w:p>
    <w:p w:rsidR="00FF43B3" w:rsidRPr="00020225" w:rsidRDefault="00FF43B3" w:rsidP="00716C99">
      <w:pPr>
        <w:ind w:firstLine="110"/>
        <w:rPr>
          <w:sz w:val="22"/>
        </w:rPr>
      </w:pPr>
      <w:r w:rsidRPr="00020225">
        <w:rPr>
          <w:sz w:val="22"/>
        </w:rPr>
        <w:t>（遵守事項）</w:t>
      </w:r>
    </w:p>
    <w:p w:rsidR="00FF43B3" w:rsidRPr="00020225" w:rsidRDefault="00FF43B3" w:rsidP="00FF43B3">
      <w:pPr>
        <w:ind w:left="220" w:hangingChars="100" w:hanging="220"/>
        <w:rPr>
          <w:sz w:val="22"/>
        </w:rPr>
      </w:pPr>
      <w:r w:rsidRPr="00020225">
        <w:rPr>
          <w:sz w:val="22"/>
        </w:rPr>
        <w:t>第</w:t>
      </w:r>
      <w:r w:rsidR="002D58F5">
        <w:rPr>
          <w:rFonts w:hint="eastAsia"/>
          <w:sz w:val="22"/>
        </w:rPr>
        <w:t>８</w:t>
      </w:r>
      <w:r w:rsidRPr="00020225">
        <w:rPr>
          <w:sz w:val="22"/>
        </w:rPr>
        <w:t xml:space="preserve">条　</w:t>
      </w:r>
      <w:r w:rsidR="00020225">
        <w:rPr>
          <w:rFonts w:hint="eastAsia"/>
          <w:sz w:val="22"/>
        </w:rPr>
        <w:t>PET</w:t>
      </w:r>
      <w:r w:rsidRPr="00020225">
        <w:rPr>
          <w:sz w:val="22"/>
        </w:rPr>
        <w:t>機器</w:t>
      </w:r>
      <w:r w:rsidR="007D5899">
        <w:rPr>
          <w:rFonts w:hint="eastAsia"/>
          <w:sz w:val="22"/>
        </w:rPr>
        <w:t>の</w:t>
      </w:r>
      <w:r w:rsidRPr="00020225">
        <w:rPr>
          <w:sz w:val="22"/>
        </w:rPr>
        <w:t>利用</w:t>
      </w:r>
      <w:r w:rsidR="007D5899">
        <w:rPr>
          <w:rFonts w:hint="eastAsia"/>
          <w:sz w:val="22"/>
        </w:rPr>
        <w:t>者</w:t>
      </w:r>
      <w:r w:rsidRPr="00020225">
        <w:rPr>
          <w:sz w:val="22"/>
        </w:rPr>
        <w:t>は</w:t>
      </w:r>
      <w:r w:rsidR="00E12917">
        <w:rPr>
          <w:rFonts w:hint="eastAsia"/>
          <w:sz w:val="22"/>
        </w:rPr>
        <w:t>、この要綱の他、</w:t>
      </w:r>
      <w:r w:rsidRPr="00020225">
        <w:rPr>
          <w:sz w:val="22"/>
        </w:rPr>
        <w:t>センター及び設置施設の指示に従うものとする。</w:t>
      </w:r>
    </w:p>
    <w:p w:rsidR="00FF43B3" w:rsidRPr="00020225" w:rsidRDefault="00FF43B3" w:rsidP="00FF43B3">
      <w:pPr>
        <w:rPr>
          <w:sz w:val="22"/>
        </w:rPr>
      </w:pPr>
    </w:p>
    <w:p w:rsidR="00FF43B3" w:rsidRPr="00020225" w:rsidRDefault="00FF43B3" w:rsidP="00716C99">
      <w:pPr>
        <w:ind w:firstLine="110"/>
        <w:rPr>
          <w:sz w:val="22"/>
        </w:rPr>
      </w:pPr>
      <w:r w:rsidRPr="00020225">
        <w:rPr>
          <w:sz w:val="22"/>
        </w:rPr>
        <w:t>（賠償の責任）</w:t>
      </w:r>
    </w:p>
    <w:p w:rsidR="00FF43B3" w:rsidRPr="00020225" w:rsidRDefault="00FF43B3" w:rsidP="00FF43B3">
      <w:pPr>
        <w:ind w:left="220" w:hanging="220"/>
        <w:rPr>
          <w:sz w:val="22"/>
        </w:rPr>
      </w:pPr>
      <w:r w:rsidRPr="00020225">
        <w:rPr>
          <w:sz w:val="22"/>
        </w:rPr>
        <w:t>第</w:t>
      </w:r>
      <w:r w:rsidR="002D58F5">
        <w:rPr>
          <w:rFonts w:hint="eastAsia"/>
          <w:sz w:val="22"/>
        </w:rPr>
        <w:t>９</w:t>
      </w:r>
      <w:r w:rsidRPr="00020225">
        <w:rPr>
          <w:sz w:val="22"/>
        </w:rPr>
        <w:t>条　利用者が故意または過失により施設、設備及び備品を</w:t>
      </w:r>
      <w:r w:rsidRPr="00020225">
        <w:t>き損、滅失、損傷または汚損したときは、利用者は、速やかに</w:t>
      </w:r>
      <w:r w:rsidR="00714501">
        <w:rPr>
          <w:rFonts w:hint="eastAsia"/>
        </w:rPr>
        <w:t>理事長</w:t>
      </w:r>
      <w:r w:rsidRPr="00020225">
        <w:t>にその旨を届け出るとともに、</w:t>
      </w:r>
      <w:r w:rsidR="00714501">
        <w:rPr>
          <w:rFonts w:hint="eastAsia"/>
        </w:rPr>
        <w:t>理事長</w:t>
      </w:r>
      <w:r w:rsidRPr="00020225">
        <w:t>の指示に従って、速やかに原状に復し、又はその損害を賠償しなければならない。</w:t>
      </w:r>
    </w:p>
    <w:p w:rsidR="00FF43B3" w:rsidRPr="00020225" w:rsidRDefault="00FF43B3" w:rsidP="00FF43B3">
      <w:pPr>
        <w:rPr>
          <w:sz w:val="22"/>
        </w:rPr>
      </w:pPr>
    </w:p>
    <w:p w:rsidR="00FF43B3" w:rsidRPr="00020225" w:rsidRDefault="00FF43B3" w:rsidP="00716C99">
      <w:pPr>
        <w:ind w:firstLine="110"/>
        <w:rPr>
          <w:sz w:val="22"/>
        </w:rPr>
      </w:pPr>
      <w:r w:rsidRPr="00020225">
        <w:rPr>
          <w:sz w:val="22"/>
        </w:rPr>
        <w:t>（利用許可の取消し）</w:t>
      </w:r>
    </w:p>
    <w:p w:rsidR="00FF43B3" w:rsidRPr="00020225" w:rsidRDefault="00FF43B3" w:rsidP="00FF43B3">
      <w:pPr>
        <w:ind w:left="220" w:hanging="220"/>
        <w:rPr>
          <w:sz w:val="22"/>
        </w:rPr>
      </w:pPr>
      <w:r w:rsidRPr="00020225">
        <w:rPr>
          <w:sz w:val="22"/>
        </w:rPr>
        <w:t>第</w:t>
      </w:r>
      <w:r w:rsidR="00B2218F" w:rsidRPr="00020225">
        <w:rPr>
          <w:sz w:val="22"/>
        </w:rPr>
        <w:t>１</w:t>
      </w:r>
      <w:r w:rsidR="002D58F5">
        <w:rPr>
          <w:rFonts w:hint="eastAsia"/>
          <w:sz w:val="22"/>
        </w:rPr>
        <w:t>０</w:t>
      </w:r>
      <w:r w:rsidRPr="00020225">
        <w:rPr>
          <w:sz w:val="22"/>
        </w:rPr>
        <w:t xml:space="preserve">条　</w:t>
      </w:r>
      <w:r w:rsidR="007D5899">
        <w:rPr>
          <w:rFonts w:hint="eastAsia"/>
          <w:sz w:val="22"/>
        </w:rPr>
        <w:t>理事長は、</w:t>
      </w:r>
      <w:r w:rsidRPr="00020225">
        <w:rPr>
          <w:sz w:val="22"/>
        </w:rPr>
        <w:t>第</w:t>
      </w:r>
      <w:r w:rsidR="00B2218F" w:rsidRPr="00020225">
        <w:rPr>
          <w:sz w:val="22"/>
        </w:rPr>
        <w:t>５</w:t>
      </w:r>
      <w:r w:rsidRPr="00020225">
        <w:rPr>
          <w:sz w:val="22"/>
        </w:rPr>
        <w:t>条により利用の許可を受けた者が次の各号のいずれかに該当するときは、利用の許可を取り消すことができる。</w:t>
      </w:r>
    </w:p>
    <w:p w:rsidR="00FF43B3" w:rsidRPr="00020225" w:rsidRDefault="00FF43B3" w:rsidP="00FF43B3">
      <w:pPr>
        <w:rPr>
          <w:sz w:val="22"/>
        </w:rPr>
      </w:pPr>
      <w:r w:rsidRPr="00020225">
        <w:rPr>
          <w:sz w:val="22"/>
        </w:rPr>
        <w:t>（１）</w:t>
      </w:r>
      <w:r w:rsidR="00261C6B" w:rsidRPr="00020225">
        <w:rPr>
          <w:sz w:val="22"/>
        </w:rPr>
        <w:t>利用申込書</w:t>
      </w:r>
      <w:r w:rsidRPr="00020225">
        <w:rPr>
          <w:sz w:val="22"/>
        </w:rPr>
        <w:t>と異なる目的で利用した場合</w:t>
      </w:r>
    </w:p>
    <w:p w:rsidR="00FF43B3" w:rsidRPr="00020225" w:rsidRDefault="00FF43B3" w:rsidP="00FF43B3">
      <w:pPr>
        <w:rPr>
          <w:sz w:val="22"/>
        </w:rPr>
      </w:pPr>
      <w:r w:rsidRPr="00020225">
        <w:rPr>
          <w:sz w:val="22"/>
        </w:rPr>
        <w:t>（２）第</w:t>
      </w:r>
      <w:r w:rsidR="002D58F5">
        <w:rPr>
          <w:rFonts w:hint="eastAsia"/>
          <w:sz w:val="22"/>
        </w:rPr>
        <w:t>６</w:t>
      </w:r>
      <w:r w:rsidRPr="00020225">
        <w:rPr>
          <w:sz w:val="22"/>
        </w:rPr>
        <w:t>条に規定する機器使用料を納入しない場合</w:t>
      </w:r>
    </w:p>
    <w:p w:rsidR="00FF43B3" w:rsidRPr="00020225" w:rsidRDefault="00FF43B3" w:rsidP="00FF43B3">
      <w:pPr>
        <w:rPr>
          <w:sz w:val="22"/>
        </w:rPr>
      </w:pPr>
      <w:r w:rsidRPr="00020225">
        <w:rPr>
          <w:sz w:val="22"/>
        </w:rPr>
        <w:t>（３）第</w:t>
      </w:r>
      <w:r w:rsidR="002D58F5">
        <w:rPr>
          <w:rFonts w:hint="eastAsia"/>
          <w:sz w:val="22"/>
        </w:rPr>
        <w:t>８</w:t>
      </w:r>
      <w:r w:rsidRPr="00020225">
        <w:rPr>
          <w:sz w:val="22"/>
        </w:rPr>
        <w:t>条に規定する遵守事項に反した場合</w:t>
      </w:r>
    </w:p>
    <w:p w:rsidR="00FF43B3" w:rsidRPr="00020225" w:rsidRDefault="00FF43B3" w:rsidP="00FF43B3">
      <w:pPr>
        <w:rPr>
          <w:rFonts w:eastAsiaTheme="majorEastAsia"/>
          <w:sz w:val="22"/>
        </w:rPr>
      </w:pPr>
    </w:p>
    <w:p w:rsidR="00FF43B3" w:rsidRPr="00020225" w:rsidRDefault="00FF43B3" w:rsidP="00716C99">
      <w:pPr>
        <w:ind w:firstLine="110"/>
        <w:rPr>
          <w:sz w:val="22"/>
        </w:rPr>
      </w:pPr>
      <w:r w:rsidRPr="00020225">
        <w:rPr>
          <w:sz w:val="22"/>
        </w:rPr>
        <w:t>（事務）</w:t>
      </w:r>
    </w:p>
    <w:p w:rsidR="00FF43B3" w:rsidRPr="00020225" w:rsidRDefault="00FF43B3" w:rsidP="00FF43B3">
      <w:pPr>
        <w:ind w:left="220" w:hangingChars="100" w:hanging="220"/>
        <w:rPr>
          <w:sz w:val="22"/>
        </w:rPr>
      </w:pPr>
      <w:r w:rsidRPr="00020225">
        <w:rPr>
          <w:sz w:val="22"/>
        </w:rPr>
        <w:t>第</w:t>
      </w:r>
      <w:r w:rsidR="00B2218F" w:rsidRPr="00020225">
        <w:rPr>
          <w:sz w:val="22"/>
        </w:rPr>
        <w:t>１</w:t>
      </w:r>
      <w:r w:rsidR="002D58F5">
        <w:rPr>
          <w:rFonts w:hint="eastAsia"/>
          <w:sz w:val="22"/>
        </w:rPr>
        <w:t>１</w:t>
      </w:r>
      <w:r w:rsidRPr="00020225">
        <w:rPr>
          <w:sz w:val="22"/>
        </w:rPr>
        <w:t xml:space="preserve">条　</w:t>
      </w:r>
      <w:r w:rsidR="00020225">
        <w:rPr>
          <w:rFonts w:hint="eastAsia"/>
          <w:sz w:val="22"/>
        </w:rPr>
        <w:t>PET</w:t>
      </w:r>
      <w:r w:rsidRPr="00020225">
        <w:rPr>
          <w:sz w:val="22"/>
        </w:rPr>
        <w:t>機器の利用に関する事務は、事務局復興事業推進課において行うものとする。</w:t>
      </w:r>
    </w:p>
    <w:p w:rsidR="00FF43B3" w:rsidRPr="00020225" w:rsidRDefault="00FF43B3" w:rsidP="00FF43B3">
      <w:pPr>
        <w:ind w:left="220" w:hangingChars="100" w:hanging="220"/>
        <w:rPr>
          <w:sz w:val="22"/>
        </w:rPr>
      </w:pPr>
    </w:p>
    <w:p w:rsidR="00FF43B3" w:rsidRPr="00020225" w:rsidRDefault="00FF43B3" w:rsidP="00716C99">
      <w:pPr>
        <w:tabs>
          <w:tab w:val="left" w:pos="284"/>
        </w:tabs>
        <w:ind w:firstLine="110"/>
        <w:rPr>
          <w:sz w:val="22"/>
        </w:rPr>
      </w:pPr>
      <w:r w:rsidRPr="00020225">
        <w:rPr>
          <w:sz w:val="22"/>
        </w:rPr>
        <w:t>（雑則）</w:t>
      </w:r>
    </w:p>
    <w:p w:rsidR="00FF43B3" w:rsidRPr="00020225" w:rsidRDefault="00FF43B3" w:rsidP="00FF43B3">
      <w:pPr>
        <w:ind w:left="220" w:hangingChars="100" w:hanging="220"/>
        <w:rPr>
          <w:sz w:val="22"/>
        </w:rPr>
      </w:pPr>
      <w:r w:rsidRPr="00020225">
        <w:rPr>
          <w:sz w:val="22"/>
        </w:rPr>
        <w:t>第</w:t>
      </w:r>
      <w:r w:rsidR="00B2218F" w:rsidRPr="00020225">
        <w:rPr>
          <w:sz w:val="22"/>
        </w:rPr>
        <w:t>１</w:t>
      </w:r>
      <w:r w:rsidR="002D58F5">
        <w:rPr>
          <w:rFonts w:hint="eastAsia"/>
          <w:sz w:val="22"/>
        </w:rPr>
        <w:t>２</w:t>
      </w:r>
      <w:r w:rsidRPr="00020225">
        <w:rPr>
          <w:sz w:val="22"/>
        </w:rPr>
        <w:t>条　この要綱に定めるもののほか、</w:t>
      </w:r>
      <w:r w:rsidR="00020225">
        <w:rPr>
          <w:rFonts w:hint="eastAsia"/>
          <w:sz w:val="22"/>
        </w:rPr>
        <w:t>PET</w:t>
      </w:r>
      <w:r w:rsidRPr="00020225">
        <w:rPr>
          <w:sz w:val="22"/>
        </w:rPr>
        <w:t>機器の利用に関し必要な事項は</w:t>
      </w:r>
      <w:r w:rsidR="00714501">
        <w:rPr>
          <w:rFonts w:hint="eastAsia"/>
          <w:sz w:val="22"/>
        </w:rPr>
        <w:t>、理事長</w:t>
      </w:r>
      <w:r w:rsidRPr="00020225">
        <w:rPr>
          <w:sz w:val="22"/>
        </w:rPr>
        <w:t>が別に定める。</w:t>
      </w:r>
    </w:p>
    <w:p w:rsidR="00FF43B3" w:rsidRPr="00020225" w:rsidRDefault="00FF43B3" w:rsidP="00FF43B3">
      <w:pPr>
        <w:ind w:left="220" w:hangingChars="100" w:hanging="220"/>
        <w:rPr>
          <w:sz w:val="22"/>
        </w:rPr>
      </w:pPr>
    </w:p>
    <w:p w:rsidR="00FF43B3" w:rsidRPr="00020225" w:rsidRDefault="00FF43B3" w:rsidP="00716C99">
      <w:pPr>
        <w:ind w:left="220"/>
        <w:rPr>
          <w:sz w:val="22"/>
        </w:rPr>
      </w:pPr>
      <w:r w:rsidRPr="00020225">
        <w:rPr>
          <w:sz w:val="22"/>
        </w:rPr>
        <w:t xml:space="preserve">　　附　則</w:t>
      </w:r>
    </w:p>
    <w:p w:rsidR="00FF43B3" w:rsidRPr="001811B7" w:rsidRDefault="00FF43B3" w:rsidP="003E750D">
      <w:pPr>
        <w:ind w:left="220" w:hangingChars="100" w:hanging="220"/>
        <w:rPr>
          <w:rFonts w:eastAsiaTheme="majorEastAsia"/>
          <w:sz w:val="22"/>
        </w:rPr>
      </w:pPr>
      <w:r w:rsidRPr="00020225">
        <w:rPr>
          <w:sz w:val="22"/>
        </w:rPr>
        <w:t xml:space="preserve">　この要綱は、平成２６年</w:t>
      </w:r>
      <w:r w:rsidR="008C0DC9">
        <w:rPr>
          <w:rFonts w:hint="eastAsia"/>
          <w:sz w:val="22"/>
        </w:rPr>
        <w:t>１</w:t>
      </w:r>
      <w:r w:rsidRPr="00020225">
        <w:rPr>
          <w:sz w:val="22"/>
        </w:rPr>
        <w:t>月</w:t>
      </w:r>
      <w:r w:rsidR="008C0DC9" w:rsidRPr="001811B7">
        <w:rPr>
          <w:rFonts w:hint="eastAsia"/>
          <w:sz w:val="22"/>
        </w:rPr>
        <w:t>１</w:t>
      </w:r>
      <w:r w:rsidRPr="001811B7">
        <w:rPr>
          <w:sz w:val="22"/>
        </w:rPr>
        <w:t>日から</w:t>
      </w:r>
      <w:r w:rsidR="001674BB" w:rsidRPr="001811B7">
        <w:rPr>
          <w:rFonts w:hint="eastAsia"/>
          <w:sz w:val="22"/>
        </w:rPr>
        <w:t>施行</w:t>
      </w:r>
      <w:r w:rsidRPr="001811B7">
        <w:rPr>
          <w:sz w:val="22"/>
        </w:rPr>
        <w:t>する。</w:t>
      </w:r>
    </w:p>
    <w:p w:rsidR="004C5534" w:rsidRPr="001811B7" w:rsidRDefault="004C5534" w:rsidP="004C5534">
      <w:pPr>
        <w:ind w:left="220"/>
        <w:rPr>
          <w:sz w:val="22"/>
        </w:rPr>
      </w:pPr>
      <w:r w:rsidRPr="001811B7">
        <w:rPr>
          <w:sz w:val="22"/>
        </w:rPr>
        <w:t xml:space="preserve">　　附　則</w:t>
      </w:r>
      <w:r w:rsidR="001860C1" w:rsidRPr="001811B7">
        <w:rPr>
          <w:rFonts w:hint="eastAsia"/>
          <w:sz w:val="22"/>
        </w:rPr>
        <w:t xml:space="preserve"> </w:t>
      </w:r>
    </w:p>
    <w:p w:rsidR="004C5534" w:rsidRPr="001811B7" w:rsidRDefault="004C5534" w:rsidP="004C5534">
      <w:pPr>
        <w:ind w:left="220" w:hangingChars="100" w:hanging="220"/>
        <w:rPr>
          <w:rFonts w:eastAsiaTheme="majorEastAsia"/>
          <w:sz w:val="22"/>
        </w:rPr>
      </w:pPr>
      <w:r w:rsidRPr="001811B7">
        <w:rPr>
          <w:sz w:val="22"/>
        </w:rPr>
        <w:t xml:space="preserve">　この要綱は、平成２６年</w:t>
      </w:r>
      <w:r w:rsidRPr="001811B7">
        <w:rPr>
          <w:rFonts w:hint="eastAsia"/>
          <w:sz w:val="22"/>
        </w:rPr>
        <w:t>１０</w:t>
      </w:r>
      <w:r w:rsidRPr="001811B7">
        <w:rPr>
          <w:sz w:val="22"/>
        </w:rPr>
        <w:t>月</w:t>
      </w:r>
      <w:r w:rsidR="001811B7" w:rsidRPr="001811B7">
        <w:rPr>
          <w:rFonts w:hint="eastAsia"/>
          <w:sz w:val="22"/>
        </w:rPr>
        <w:t>１</w:t>
      </w:r>
      <w:r w:rsidRPr="001811B7">
        <w:rPr>
          <w:sz w:val="22"/>
        </w:rPr>
        <w:t>日から</w:t>
      </w:r>
      <w:r w:rsidR="00DD0E9B" w:rsidRPr="001811B7">
        <w:rPr>
          <w:rFonts w:hint="eastAsia"/>
          <w:sz w:val="22"/>
        </w:rPr>
        <w:t>施行</w:t>
      </w:r>
      <w:r w:rsidRPr="001811B7">
        <w:rPr>
          <w:sz w:val="22"/>
        </w:rPr>
        <w:t>する。</w:t>
      </w:r>
    </w:p>
    <w:p w:rsidR="004C5534" w:rsidRDefault="004C5534" w:rsidP="004C5534"/>
    <w:p w:rsidR="004C5534" w:rsidRDefault="004C5534" w:rsidP="004C5534"/>
    <w:p w:rsidR="00E4440C" w:rsidRPr="004C5534" w:rsidRDefault="00E4440C" w:rsidP="00FF43B3"/>
    <w:p w:rsidR="00A91CA1" w:rsidRDefault="00A91CA1" w:rsidP="00FF43B3"/>
    <w:p w:rsidR="00DD0E9B" w:rsidRDefault="00DD0E9B" w:rsidP="00FF43B3"/>
    <w:p w:rsidR="00D706B4" w:rsidRDefault="00D706B4" w:rsidP="00FF43B3"/>
    <w:p w:rsidR="00D706B4" w:rsidRDefault="00D706B4" w:rsidP="00FF43B3"/>
    <w:p w:rsidR="008D78A0" w:rsidRDefault="008D78A0" w:rsidP="008D78A0">
      <w:r>
        <w:rPr>
          <w:rFonts w:hint="eastAsia"/>
        </w:rPr>
        <w:lastRenderedPageBreak/>
        <w:t>（別表）第</w:t>
      </w:r>
      <w:r w:rsidR="002D58F5">
        <w:rPr>
          <w:rFonts w:hint="eastAsia"/>
        </w:rPr>
        <w:t>６</w:t>
      </w:r>
      <w:r>
        <w:rPr>
          <w:rFonts w:hint="eastAsia"/>
        </w:rPr>
        <w:t>条関係</w:t>
      </w:r>
    </w:p>
    <w:p w:rsidR="008D78A0" w:rsidRPr="00D706B4" w:rsidRDefault="008D78A0" w:rsidP="008D78A0">
      <w:pPr>
        <w:rPr>
          <w:sz w:val="22"/>
        </w:rPr>
      </w:pPr>
    </w:p>
    <w:p w:rsidR="008D78A0" w:rsidRDefault="008D78A0" w:rsidP="008D78A0">
      <w:pPr>
        <w:ind w:left="1760" w:hangingChars="800" w:hanging="1760"/>
        <w:jc w:val="center"/>
        <w:rPr>
          <w:rFonts w:asciiTheme="minorEastAsia" w:hAnsiTheme="minorEastAsia"/>
          <w:sz w:val="22"/>
        </w:rPr>
      </w:pPr>
      <w:r w:rsidRPr="00D706B4">
        <w:rPr>
          <w:rFonts w:asciiTheme="minorEastAsia" w:hAnsiTheme="minorEastAsia" w:hint="eastAsia"/>
          <w:sz w:val="22"/>
        </w:rPr>
        <w:t>利用者区分</w:t>
      </w:r>
    </w:p>
    <w:p w:rsidR="008D78A0" w:rsidRPr="00D706B4" w:rsidRDefault="008D78A0" w:rsidP="008D78A0">
      <w:pPr>
        <w:ind w:left="1760" w:right="-994" w:hangingChars="800" w:hanging="1760"/>
        <w:jc w:val="right"/>
        <w:rPr>
          <w:rFonts w:asciiTheme="minorEastAsia" w:hAnsiTheme="minorEastAsia"/>
          <w:sz w:val="22"/>
        </w:rPr>
      </w:pPr>
    </w:p>
    <w:tbl>
      <w:tblPr>
        <w:tblStyle w:val="a9"/>
        <w:tblpPr w:leftFromText="142" w:rightFromText="142" w:vertAnchor="text" w:horzAnchor="margin" w:tblpY="105"/>
        <w:tblW w:w="9634" w:type="dxa"/>
        <w:tblLook w:val="04A0" w:firstRow="1" w:lastRow="0" w:firstColumn="1" w:lastColumn="0" w:noHBand="0" w:noVBand="1"/>
      </w:tblPr>
      <w:tblGrid>
        <w:gridCol w:w="455"/>
        <w:gridCol w:w="1932"/>
        <w:gridCol w:w="3490"/>
        <w:gridCol w:w="1773"/>
        <w:gridCol w:w="1984"/>
      </w:tblGrid>
      <w:tr w:rsidR="008D78A0" w:rsidRPr="00D706B4" w:rsidTr="0075710E">
        <w:trPr>
          <w:trHeight w:val="416"/>
        </w:trPr>
        <w:tc>
          <w:tcPr>
            <w:tcW w:w="455" w:type="dxa"/>
            <w:vAlign w:val="center"/>
          </w:tcPr>
          <w:p w:rsidR="008D78A0" w:rsidRPr="00D706B4" w:rsidRDefault="008D78A0" w:rsidP="0075710E">
            <w:pPr>
              <w:jc w:val="center"/>
              <w:rPr>
                <w:rFonts w:asciiTheme="minorEastAsia" w:hAnsiTheme="minorEastAsia"/>
                <w:sz w:val="22"/>
              </w:rPr>
            </w:pPr>
          </w:p>
        </w:tc>
        <w:tc>
          <w:tcPr>
            <w:tcW w:w="1932" w:type="dxa"/>
            <w:vAlign w:val="center"/>
          </w:tcPr>
          <w:p w:rsidR="008D78A0" w:rsidRPr="00D706B4" w:rsidRDefault="008D78A0" w:rsidP="0075710E">
            <w:pPr>
              <w:jc w:val="center"/>
              <w:rPr>
                <w:rFonts w:asciiTheme="minorEastAsia" w:hAnsiTheme="minorEastAsia"/>
                <w:sz w:val="22"/>
              </w:rPr>
            </w:pPr>
            <w:r w:rsidRPr="00D706B4">
              <w:rPr>
                <w:rFonts w:asciiTheme="minorEastAsia" w:hAnsiTheme="minorEastAsia" w:hint="eastAsia"/>
                <w:sz w:val="22"/>
              </w:rPr>
              <w:t>利用者</w:t>
            </w:r>
            <w:r>
              <w:rPr>
                <w:rFonts w:asciiTheme="minorEastAsia" w:hAnsiTheme="minorEastAsia" w:hint="eastAsia"/>
                <w:sz w:val="22"/>
              </w:rPr>
              <w:t>区分</w:t>
            </w:r>
          </w:p>
        </w:tc>
        <w:tc>
          <w:tcPr>
            <w:tcW w:w="3490" w:type="dxa"/>
            <w:vAlign w:val="center"/>
          </w:tcPr>
          <w:p w:rsidR="008D78A0" w:rsidRPr="00D706B4" w:rsidRDefault="008D78A0" w:rsidP="0075710E">
            <w:pPr>
              <w:jc w:val="center"/>
              <w:rPr>
                <w:rFonts w:asciiTheme="minorEastAsia" w:hAnsiTheme="minorEastAsia"/>
                <w:sz w:val="22"/>
              </w:rPr>
            </w:pPr>
            <w:r>
              <w:rPr>
                <w:rFonts w:asciiTheme="minorEastAsia" w:hAnsiTheme="minorEastAsia" w:hint="eastAsia"/>
                <w:sz w:val="22"/>
              </w:rPr>
              <w:t>定　　　　　義</w:t>
            </w:r>
          </w:p>
        </w:tc>
        <w:tc>
          <w:tcPr>
            <w:tcW w:w="3757" w:type="dxa"/>
            <w:gridSpan w:val="2"/>
            <w:vAlign w:val="center"/>
          </w:tcPr>
          <w:p w:rsidR="008D78A0" w:rsidRPr="00D706B4" w:rsidRDefault="008D78A0" w:rsidP="0075710E">
            <w:pPr>
              <w:jc w:val="center"/>
              <w:rPr>
                <w:rFonts w:asciiTheme="minorEastAsia" w:hAnsiTheme="minorEastAsia"/>
                <w:sz w:val="22"/>
              </w:rPr>
            </w:pPr>
            <w:r>
              <w:rPr>
                <w:rFonts w:asciiTheme="minorEastAsia" w:hAnsiTheme="minorEastAsia" w:hint="eastAsia"/>
                <w:sz w:val="22"/>
              </w:rPr>
              <w:t>料金</w:t>
            </w:r>
          </w:p>
        </w:tc>
      </w:tr>
      <w:tr w:rsidR="008D78A0" w:rsidRPr="008304C0" w:rsidTr="0075710E">
        <w:trPr>
          <w:trHeight w:val="720"/>
        </w:trPr>
        <w:tc>
          <w:tcPr>
            <w:tcW w:w="455" w:type="dxa"/>
            <w:vMerge w:val="restart"/>
            <w:vAlign w:val="center"/>
          </w:tcPr>
          <w:p w:rsidR="008D78A0" w:rsidRPr="00D706B4" w:rsidRDefault="008D78A0" w:rsidP="0075710E">
            <w:pPr>
              <w:jc w:val="center"/>
              <w:rPr>
                <w:rFonts w:asciiTheme="minorEastAsia" w:hAnsiTheme="minorEastAsia"/>
                <w:sz w:val="22"/>
              </w:rPr>
            </w:pPr>
            <w:r w:rsidRPr="00D706B4">
              <w:rPr>
                <w:rFonts w:asciiTheme="minorEastAsia" w:hAnsiTheme="minorEastAsia" w:hint="eastAsia"/>
                <w:sz w:val="22"/>
              </w:rPr>
              <w:t>１</w:t>
            </w:r>
          </w:p>
        </w:tc>
        <w:tc>
          <w:tcPr>
            <w:tcW w:w="1932" w:type="dxa"/>
            <w:vMerge w:val="restart"/>
            <w:vAlign w:val="center"/>
          </w:tcPr>
          <w:p w:rsidR="008D78A0" w:rsidRPr="00D706B4" w:rsidRDefault="008D78A0" w:rsidP="0075710E">
            <w:pPr>
              <w:rPr>
                <w:rFonts w:asciiTheme="minorEastAsia" w:hAnsiTheme="minorEastAsia"/>
                <w:sz w:val="22"/>
              </w:rPr>
            </w:pPr>
            <w:r w:rsidRPr="00D706B4">
              <w:rPr>
                <w:rFonts w:asciiTheme="minorEastAsia" w:hAnsiTheme="minorEastAsia" w:hint="eastAsia"/>
                <w:sz w:val="22"/>
              </w:rPr>
              <w:t>学内</w:t>
            </w:r>
          </w:p>
        </w:tc>
        <w:tc>
          <w:tcPr>
            <w:tcW w:w="3490" w:type="dxa"/>
            <w:vMerge w:val="restart"/>
            <w:vAlign w:val="center"/>
          </w:tcPr>
          <w:p w:rsidR="008D78A0" w:rsidRDefault="008D78A0" w:rsidP="0075710E">
            <w:pPr>
              <w:rPr>
                <w:rFonts w:asciiTheme="minorEastAsia" w:hAnsiTheme="minorEastAsia"/>
                <w:sz w:val="22"/>
              </w:rPr>
            </w:pPr>
            <w:r>
              <w:rPr>
                <w:rFonts w:asciiTheme="minorEastAsia" w:hAnsiTheme="minorEastAsia" w:hint="eastAsia"/>
                <w:sz w:val="22"/>
              </w:rPr>
              <w:t>利用者全員が本学に所属する</w:t>
            </w:r>
          </w:p>
          <w:p w:rsidR="008D78A0" w:rsidRPr="00D706B4" w:rsidRDefault="008D78A0" w:rsidP="0075710E">
            <w:pPr>
              <w:rPr>
                <w:rFonts w:asciiTheme="minorEastAsia" w:hAnsiTheme="minorEastAsia"/>
                <w:sz w:val="22"/>
              </w:rPr>
            </w:pPr>
            <w:r>
              <w:rPr>
                <w:rFonts w:asciiTheme="minorEastAsia" w:hAnsiTheme="minorEastAsia" w:hint="eastAsia"/>
                <w:sz w:val="22"/>
              </w:rPr>
              <w:t>場合</w:t>
            </w:r>
            <w:bookmarkStart w:id="0" w:name="_GoBack"/>
            <w:bookmarkEnd w:id="0"/>
          </w:p>
        </w:tc>
        <w:tc>
          <w:tcPr>
            <w:tcW w:w="1773" w:type="dxa"/>
            <w:vAlign w:val="center"/>
          </w:tcPr>
          <w:p w:rsidR="008D78A0" w:rsidRPr="00D706B4" w:rsidRDefault="008D78A0" w:rsidP="0075710E">
            <w:pPr>
              <w:rPr>
                <w:rFonts w:asciiTheme="minorEastAsia" w:hAnsiTheme="minorEastAsia"/>
                <w:sz w:val="22"/>
              </w:rPr>
            </w:pPr>
            <w:r>
              <w:rPr>
                <w:rFonts w:asciiTheme="minorEastAsia" w:hAnsiTheme="minorEastAsia" w:hint="eastAsia"/>
                <w:sz w:val="22"/>
              </w:rPr>
              <w:t>PET/MRI</w:t>
            </w:r>
          </w:p>
        </w:tc>
        <w:tc>
          <w:tcPr>
            <w:tcW w:w="1984" w:type="dxa"/>
            <w:vAlign w:val="center"/>
          </w:tcPr>
          <w:p w:rsidR="008D78A0" w:rsidRPr="001811B7" w:rsidRDefault="00DD0E9B" w:rsidP="00DD0E9B">
            <w:pPr>
              <w:ind w:firstLine="110"/>
              <w:rPr>
                <w:rFonts w:asciiTheme="minorEastAsia" w:hAnsiTheme="minorEastAsia"/>
                <w:sz w:val="22"/>
              </w:rPr>
            </w:pPr>
            <w:r w:rsidRPr="001811B7">
              <w:rPr>
                <w:rFonts w:asciiTheme="minorEastAsia" w:hAnsiTheme="minorEastAsia" w:hint="eastAsia"/>
                <w:sz w:val="22"/>
              </w:rPr>
              <w:t>6</w:t>
            </w:r>
            <w:r w:rsidR="008D78A0" w:rsidRPr="001811B7">
              <w:rPr>
                <w:rFonts w:asciiTheme="minorEastAsia" w:hAnsiTheme="minorEastAsia" w:hint="eastAsia"/>
                <w:sz w:val="22"/>
              </w:rPr>
              <w:t>,000円/1時間</w:t>
            </w:r>
          </w:p>
        </w:tc>
      </w:tr>
      <w:tr w:rsidR="008D78A0" w:rsidRPr="008304C0" w:rsidTr="0075710E">
        <w:trPr>
          <w:trHeight w:val="720"/>
        </w:trPr>
        <w:tc>
          <w:tcPr>
            <w:tcW w:w="455" w:type="dxa"/>
            <w:vMerge/>
            <w:vAlign w:val="center"/>
          </w:tcPr>
          <w:p w:rsidR="008D78A0" w:rsidRPr="00D706B4" w:rsidRDefault="008D78A0" w:rsidP="0075710E">
            <w:pPr>
              <w:jc w:val="center"/>
              <w:rPr>
                <w:rFonts w:asciiTheme="minorEastAsia" w:hAnsiTheme="minorEastAsia"/>
                <w:sz w:val="22"/>
              </w:rPr>
            </w:pPr>
          </w:p>
        </w:tc>
        <w:tc>
          <w:tcPr>
            <w:tcW w:w="1932" w:type="dxa"/>
            <w:vMerge/>
            <w:vAlign w:val="center"/>
          </w:tcPr>
          <w:p w:rsidR="008D78A0" w:rsidRPr="00D706B4" w:rsidRDefault="008D78A0" w:rsidP="0075710E">
            <w:pPr>
              <w:rPr>
                <w:rFonts w:asciiTheme="minorEastAsia" w:hAnsiTheme="minorEastAsia"/>
                <w:sz w:val="22"/>
              </w:rPr>
            </w:pPr>
          </w:p>
        </w:tc>
        <w:tc>
          <w:tcPr>
            <w:tcW w:w="3490" w:type="dxa"/>
            <w:vMerge/>
            <w:vAlign w:val="center"/>
          </w:tcPr>
          <w:p w:rsidR="008D78A0" w:rsidRDefault="008D78A0" w:rsidP="0075710E">
            <w:pPr>
              <w:rPr>
                <w:rFonts w:asciiTheme="minorEastAsia" w:hAnsiTheme="minorEastAsia"/>
                <w:sz w:val="22"/>
              </w:rPr>
            </w:pPr>
          </w:p>
        </w:tc>
        <w:tc>
          <w:tcPr>
            <w:tcW w:w="1773" w:type="dxa"/>
            <w:vAlign w:val="center"/>
          </w:tcPr>
          <w:p w:rsidR="008D78A0" w:rsidRPr="00D706B4" w:rsidRDefault="008D78A0" w:rsidP="0075710E">
            <w:pPr>
              <w:rPr>
                <w:rFonts w:asciiTheme="minorEastAsia" w:hAnsiTheme="minorEastAsia"/>
                <w:sz w:val="22"/>
              </w:rPr>
            </w:pPr>
            <w:r>
              <w:rPr>
                <w:rFonts w:asciiTheme="minorEastAsia" w:hAnsiTheme="minorEastAsia" w:hint="eastAsia"/>
                <w:sz w:val="22"/>
              </w:rPr>
              <w:t>PET/CT</w:t>
            </w:r>
          </w:p>
        </w:tc>
        <w:tc>
          <w:tcPr>
            <w:tcW w:w="1984" w:type="dxa"/>
            <w:vAlign w:val="center"/>
          </w:tcPr>
          <w:p w:rsidR="008D78A0" w:rsidRPr="001811B7" w:rsidRDefault="00DD0E9B" w:rsidP="00DD0E9B">
            <w:pPr>
              <w:ind w:firstLine="110"/>
              <w:rPr>
                <w:rFonts w:asciiTheme="minorEastAsia" w:hAnsiTheme="minorEastAsia"/>
                <w:sz w:val="22"/>
              </w:rPr>
            </w:pPr>
            <w:r w:rsidRPr="001811B7">
              <w:rPr>
                <w:rFonts w:asciiTheme="minorEastAsia" w:hAnsiTheme="minorEastAsia"/>
                <w:sz w:val="22"/>
              </w:rPr>
              <w:t>5</w:t>
            </w:r>
            <w:r w:rsidR="008D78A0" w:rsidRPr="001811B7">
              <w:rPr>
                <w:rFonts w:asciiTheme="minorEastAsia" w:hAnsiTheme="minorEastAsia" w:hint="eastAsia"/>
                <w:sz w:val="22"/>
              </w:rPr>
              <w:t>,</w:t>
            </w:r>
            <w:r w:rsidRPr="001811B7">
              <w:rPr>
                <w:rFonts w:asciiTheme="minorEastAsia" w:hAnsiTheme="minorEastAsia"/>
                <w:sz w:val="22"/>
              </w:rPr>
              <w:t>5</w:t>
            </w:r>
            <w:r w:rsidR="008D78A0" w:rsidRPr="001811B7">
              <w:rPr>
                <w:rFonts w:asciiTheme="minorEastAsia" w:hAnsiTheme="minorEastAsia" w:hint="eastAsia"/>
                <w:sz w:val="22"/>
              </w:rPr>
              <w:t>00円/1時間</w:t>
            </w:r>
          </w:p>
        </w:tc>
      </w:tr>
      <w:tr w:rsidR="008D78A0" w:rsidRPr="008304C0" w:rsidTr="0075710E">
        <w:trPr>
          <w:trHeight w:val="720"/>
        </w:trPr>
        <w:tc>
          <w:tcPr>
            <w:tcW w:w="455" w:type="dxa"/>
            <w:vMerge/>
            <w:vAlign w:val="center"/>
          </w:tcPr>
          <w:p w:rsidR="008D78A0" w:rsidRPr="00D706B4" w:rsidRDefault="008D78A0" w:rsidP="0075710E">
            <w:pPr>
              <w:jc w:val="center"/>
              <w:rPr>
                <w:rFonts w:asciiTheme="minorEastAsia" w:hAnsiTheme="minorEastAsia"/>
                <w:sz w:val="22"/>
              </w:rPr>
            </w:pPr>
          </w:p>
        </w:tc>
        <w:tc>
          <w:tcPr>
            <w:tcW w:w="1932" w:type="dxa"/>
            <w:vMerge/>
            <w:vAlign w:val="center"/>
          </w:tcPr>
          <w:p w:rsidR="008D78A0" w:rsidRPr="00D706B4" w:rsidRDefault="008D78A0" w:rsidP="0075710E">
            <w:pPr>
              <w:rPr>
                <w:rFonts w:asciiTheme="minorEastAsia" w:hAnsiTheme="minorEastAsia"/>
                <w:sz w:val="22"/>
              </w:rPr>
            </w:pPr>
          </w:p>
        </w:tc>
        <w:tc>
          <w:tcPr>
            <w:tcW w:w="3490" w:type="dxa"/>
            <w:vMerge/>
            <w:vAlign w:val="center"/>
          </w:tcPr>
          <w:p w:rsidR="008D78A0" w:rsidRDefault="008D78A0" w:rsidP="0075710E">
            <w:pPr>
              <w:rPr>
                <w:rFonts w:asciiTheme="minorEastAsia" w:hAnsiTheme="minorEastAsia"/>
                <w:sz w:val="22"/>
              </w:rPr>
            </w:pPr>
          </w:p>
        </w:tc>
        <w:tc>
          <w:tcPr>
            <w:tcW w:w="1773" w:type="dxa"/>
            <w:vAlign w:val="center"/>
          </w:tcPr>
          <w:p w:rsidR="008D78A0" w:rsidRDefault="008D78A0" w:rsidP="0075710E">
            <w:pPr>
              <w:rPr>
                <w:rFonts w:asciiTheme="minorEastAsia" w:hAnsiTheme="minorEastAsia"/>
                <w:sz w:val="22"/>
              </w:rPr>
            </w:pPr>
            <w:r>
              <w:rPr>
                <w:rFonts w:asciiTheme="minorEastAsia" w:hAnsiTheme="minorEastAsia" w:hint="eastAsia"/>
                <w:sz w:val="22"/>
              </w:rPr>
              <w:t>動物用</w:t>
            </w:r>
          </w:p>
          <w:p w:rsidR="008D78A0" w:rsidRPr="00D706B4" w:rsidRDefault="008D78A0" w:rsidP="0075710E">
            <w:pPr>
              <w:rPr>
                <w:rFonts w:asciiTheme="minorEastAsia" w:hAnsiTheme="minorEastAsia"/>
                <w:sz w:val="22"/>
              </w:rPr>
            </w:pPr>
            <w:r>
              <w:rPr>
                <w:rFonts w:asciiTheme="minorEastAsia" w:hAnsiTheme="minorEastAsia" w:hint="eastAsia"/>
                <w:sz w:val="22"/>
              </w:rPr>
              <w:t>PET/SPECT/CT</w:t>
            </w:r>
          </w:p>
        </w:tc>
        <w:tc>
          <w:tcPr>
            <w:tcW w:w="1984" w:type="dxa"/>
            <w:vAlign w:val="center"/>
          </w:tcPr>
          <w:p w:rsidR="008D78A0" w:rsidRPr="001811B7" w:rsidRDefault="00DD0E9B" w:rsidP="00DD0E9B">
            <w:pPr>
              <w:ind w:firstLine="110"/>
              <w:rPr>
                <w:rFonts w:asciiTheme="minorEastAsia" w:hAnsiTheme="minorEastAsia"/>
                <w:sz w:val="22"/>
              </w:rPr>
            </w:pPr>
            <w:r w:rsidRPr="001811B7">
              <w:rPr>
                <w:rFonts w:asciiTheme="minorEastAsia" w:hAnsiTheme="minorEastAsia"/>
                <w:sz w:val="22"/>
              </w:rPr>
              <w:t>2</w:t>
            </w:r>
            <w:r w:rsidR="008D78A0" w:rsidRPr="001811B7">
              <w:rPr>
                <w:rFonts w:asciiTheme="minorEastAsia" w:hAnsiTheme="minorEastAsia" w:hint="eastAsia"/>
                <w:sz w:val="22"/>
              </w:rPr>
              <w:t>,</w:t>
            </w:r>
            <w:r w:rsidRPr="001811B7">
              <w:rPr>
                <w:rFonts w:asciiTheme="minorEastAsia" w:hAnsiTheme="minorEastAsia"/>
                <w:sz w:val="22"/>
              </w:rPr>
              <w:t>5</w:t>
            </w:r>
            <w:r w:rsidR="008D78A0" w:rsidRPr="001811B7">
              <w:rPr>
                <w:rFonts w:asciiTheme="minorEastAsia" w:hAnsiTheme="minorEastAsia" w:hint="eastAsia"/>
                <w:sz w:val="22"/>
              </w:rPr>
              <w:t>00円/1時間</w:t>
            </w:r>
          </w:p>
        </w:tc>
      </w:tr>
      <w:tr w:rsidR="008D78A0" w:rsidRPr="008304C0" w:rsidTr="0075710E">
        <w:trPr>
          <w:trHeight w:val="720"/>
        </w:trPr>
        <w:tc>
          <w:tcPr>
            <w:tcW w:w="455" w:type="dxa"/>
            <w:vMerge w:val="restart"/>
            <w:vAlign w:val="center"/>
          </w:tcPr>
          <w:p w:rsidR="008D78A0" w:rsidRPr="00D706B4" w:rsidRDefault="008D78A0" w:rsidP="0075710E">
            <w:pPr>
              <w:jc w:val="center"/>
              <w:rPr>
                <w:rFonts w:asciiTheme="minorEastAsia" w:hAnsiTheme="minorEastAsia"/>
                <w:sz w:val="22"/>
              </w:rPr>
            </w:pPr>
            <w:r w:rsidRPr="00D706B4">
              <w:rPr>
                <w:rFonts w:asciiTheme="minorEastAsia" w:hAnsiTheme="minorEastAsia" w:hint="eastAsia"/>
                <w:sz w:val="22"/>
              </w:rPr>
              <w:t>２</w:t>
            </w:r>
          </w:p>
        </w:tc>
        <w:tc>
          <w:tcPr>
            <w:tcW w:w="1932" w:type="dxa"/>
            <w:vMerge w:val="restart"/>
            <w:vAlign w:val="center"/>
          </w:tcPr>
          <w:p w:rsidR="008D78A0" w:rsidRPr="00D706B4" w:rsidRDefault="008D78A0" w:rsidP="0075710E">
            <w:pPr>
              <w:rPr>
                <w:rFonts w:asciiTheme="minorEastAsia" w:hAnsiTheme="minorEastAsia"/>
                <w:sz w:val="22"/>
              </w:rPr>
            </w:pPr>
            <w:r w:rsidRPr="00D706B4">
              <w:rPr>
                <w:rFonts w:asciiTheme="minorEastAsia" w:hAnsiTheme="minorEastAsia" w:hint="eastAsia"/>
                <w:sz w:val="22"/>
              </w:rPr>
              <w:t>学外（企業以外）</w:t>
            </w:r>
          </w:p>
        </w:tc>
        <w:tc>
          <w:tcPr>
            <w:tcW w:w="3490" w:type="dxa"/>
            <w:vMerge w:val="restart"/>
            <w:vAlign w:val="center"/>
          </w:tcPr>
          <w:p w:rsidR="008D78A0" w:rsidRDefault="008D78A0" w:rsidP="0075710E">
            <w:pPr>
              <w:rPr>
                <w:rFonts w:asciiTheme="minorEastAsia" w:hAnsiTheme="minorEastAsia"/>
                <w:sz w:val="22"/>
              </w:rPr>
            </w:pPr>
            <w:r>
              <w:rPr>
                <w:rFonts w:asciiTheme="minorEastAsia" w:hAnsiTheme="minorEastAsia" w:hint="eastAsia"/>
                <w:sz w:val="22"/>
              </w:rPr>
              <w:t>利用者のうち１名以上が他</w:t>
            </w:r>
            <w:r w:rsidRPr="00D706B4">
              <w:rPr>
                <w:rFonts w:asciiTheme="minorEastAsia" w:hAnsiTheme="minorEastAsia" w:hint="eastAsia"/>
                <w:sz w:val="22"/>
              </w:rPr>
              <w:t>大学または公的試験研究機関に所属</w:t>
            </w:r>
          </w:p>
          <w:p w:rsidR="008D78A0" w:rsidRDefault="008D78A0" w:rsidP="0075710E">
            <w:pPr>
              <w:rPr>
                <w:rFonts w:asciiTheme="minorEastAsia" w:hAnsiTheme="minorEastAsia"/>
                <w:sz w:val="22"/>
              </w:rPr>
            </w:pPr>
            <w:r>
              <w:rPr>
                <w:rFonts w:asciiTheme="minorEastAsia" w:hAnsiTheme="minorEastAsia" w:hint="eastAsia"/>
                <w:sz w:val="22"/>
              </w:rPr>
              <w:t>する場合であって、企業からの</w:t>
            </w:r>
          </w:p>
          <w:p w:rsidR="008D78A0" w:rsidRDefault="008D78A0" w:rsidP="0075710E">
            <w:pPr>
              <w:rPr>
                <w:rFonts w:asciiTheme="minorEastAsia" w:hAnsiTheme="minorEastAsia"/>
                <w:sz w:val="22"/>
              </w:rPr>
            </w:pPr>
            <w:r>
              <w:rPr>
                <w:rFonts w:asciiTheme="minorEastAsia" w:hAnsiTheme="minorEastAsia" w:hint="eastAsia"/>
                <w:sz w:val="22"/>
              </w:rPr>
              <w:t>受託研究費、共同研究費を財源</w:t>
            </w:r>
          </w:p>
          <w:p w:rsidR="008D78A0" w:rsidRPr="00D706B4" w:rsidRDefault="008D78A0" w:rsidP="0075710E">
            <w:pPr>
              <w:rPr>
                <w:rFonts w:asciiTheme="minorEastAsia" w:hAnsiTheme="minorEastAsia"/>
                <w:sz w:val="22"/>
              </w:rPr>
            </w:pPr>
            <w:r>
              <w:rPr>
                <w:rFonts w:asciiTheme="minorEastAsia" w:hAnsiTheme="minorEastAsia" w:hint="eastAsia"/>
                <w:sz w:val="22"/>
              </w:rPr>
              <w:t>としないもの。</w:t>
            </w:r>
          </w:p>
        </w:tc>
        <w:tc>
          <w:tcPr>
            <w:tcW w:w="1773" w:type="dxa"/>
            <w:vAlign w:val="center"/>
          </w:tcPr>
          <w:p w:rsidR="008D78A0" w:rsidRPr="00D706B4" w:rsidRDefault="008D78A0" w:rsidP="0075710E">
            <w:pPr>
              <w:rPr>
                <w:rFonts w:asciiTheme="minorEastAsia" w:hAnsiTheme="minorEastAsia"/>
                <w:sz w:val="22"/>
              </w:rPr>
            </w:pPr>
            <w:r>
              <w:rPr>
                <w:rFonts w:asciiTheme="minorEastAsia" w:hAnsiTheme="minorEastAsia" w:hint="eastAsia"/>
                <w:sz w:val="22"/>
              </w:rPr>
              <w:t>PET/MRI</w:t>
            </w:r>
          </w:p>
        </w:tc>
        <w:tc>
          <w:tcPr>
            <w:tcW w:w="1984" w:type="dxa"/>
            <w:vAlign w:val="center"/>
          </w:tcPr>
          <w:p w:rsidR="008D78A0" w:rsidRPr="00D706B4" w:rsidRDefault="008D78A0" w:rsidP="008D78A0">
            <w:pPr>
              <w:rPr>
                <w:rFonts w:asciiTheme="minorEastAsia" w:hAnsiTheme="minorEastAsia"/>
                <w:sz w:val="22"/>
              </w:rPr>
            </w:pPr>
            <w:r>
              <w:rPr>
                <w:rFonts w:asciiTheme="minorEastAsia" w:hAnsiTheme="minorEastAsia"/>
                <w:sz w:val="22"/>
              </w:rPr>
              <w:t>3</w:t>
            </w:r>
            <w:r>
              <w:rPr>
                <w:rFonts w:asciiTheme="minorEastAsia" w:hAnsiTheme="minorEastAsia" w:hint="eastAsia"/>
                <w:sz w:val="22"/>
              </w:rPr>
              <w:t>8,000円/1時間</w:t>
            </w:r>
          </w:p>
        </w:tc>
      </w:tr>
      <w:tr w:rsidR="008D78A0" w:rsidRPr="008304C0" w:rsidTr="0075710E">
        <w:trPr>
          <w:trHeight w:val="720"/>
        </w:trPr>
        <w:tc>
          <w:tcPr>
            <w:tcW w:w="455" w:type="dxa"/>
            <w:vMerge/>
            <w:vAlign w:val="center"/>
          </w:tcPr>
          <w:p w:rsidR="008D78A0" w:rsidRPr="00D706B4" w:rsidRDefault="008D78A0" w:rsidP="0075710E">
            <w:pPr>
              <w:jc w:val="center"/>
              <w:rPr>
                <w:rFonts w:asciiTheme="minorEastAsia" w:hAnsiTheme="minorEastAsia"/>
                <w:sz w:val="22"/>
              </w:rPr>
            </w:pPr>
          </w:p>
        </w:tc>
        <w:tc>
          <w:tcPr>
            <w:tcW w:w="1932" w:type="dxa"/>
            <w:vMerge/>
            <w:vAlign w:val="center"/>
          </w:tcPr>
          <w:p w:rsidR="008D78A0" w:rsidRPr="00D706B4" w:rsidRDefault="008D78A0" w:rsidP="0075710E">
            <w:pPr>
              <w:rPr>
                <w:rFonts w:asciiTheme="minorEastAsia" w:hAnsiTheme="minorEastAsia"/>
                <w:sz w:val="22"/>
              </w:rPr>
            </w:pPr>
          </w:p>
        </w:tc>
        <w:tc>
          <w:tcPr>
            <w:tcW w:w="3490" w:type="dxa"/>
            <w:vMerge/>
            <w:vAlign w:val="center"/>
          </w:tcPr>
          <w:p w:rsidR="008D78A0" w:rsidRDefault="008D78A0" w:rsidP="0075710E">
            <w:pPr>
              <w:rPr>
                <w:rFonts w:asciiTheme="minorEastAsia" w:hAnsiTheme="minorEastAsia"/>
                <w:sz w:val="22"/>
              </w:rPr>
            </w:pPr>
          </w:p>
        </w:tc>
        <w:tc>
          <w:tcPr>
            <w:tcW w:w="1773" w:type="dxa"/>
            <w:vAlign w:val="center"/>
          </w:tcPr>
          <w:p w:rsidR="008D78A0" w:rsidRPr="00D706B4" w:rsidRDefault="008D78A0" w:rsidP="0075710E">
            <w:pPr>
              <w:rPr>
                <w:rFonts w:asciiTheme="minorEastAsia" w:hAnsiTheme="minorEastAsia"/>
                <w:sz w:val="22"/>
              </w:rPr>
            </w:pPr>
            <w:r>
              <w:rPr>
                <w:rFonts w:asciiTheme="minorEastAsia" w:hAnsiTheme="minorEastAsia" w:hint="eastAsia"/>
                <w:sz w:val="22"/>
              </w:rPr>
              <w:t>PET/CT</w:t>
            </w:r>
          </w:p>
        </w:tc>
        <w:tc>
          <w:tcPr>
            <w:tcW w:w="1984" w:type="dxa"/>
            <w:vAlign w:val="center"/>
          </w:tcPr>
          <w:p w:rsidR="008D78A0" w:rsidRPr="00D706B4" w:rsidRDefault="008D78A0" w:rsidP="0075710E">
            <w:pPr>
              <w:rPr>
                <w:rFonts w:asciiTheme="minorEastAsia" w:hAnsiTheme="minorEastAsia"/>
                <w:sz w:val="22"/>
              </w:rPr>
            </w:pPr>
            <w:r>
              <w:rPr>
                <w:rFonts w:asciiTheme="minorEastAsia" w:hAnsiTheme="minorEastAsia"/>
                <w:sz w:val="22"/>
              </w:rPr>
              <w:t>31</w:t>
            </w:r>
            <w:r>
              <w:rPr>
                <w:rFonts w:asciiTheme="minorEastAsia" w:hAnsiTheme="minorEastAsia" w:hint="eastAsia"/>
                <w:sz w:val="22"/>
              </w:rPr>
              <w:t>,000円/1時間</w:t>
            </w:r>
          </w:p>
        </w:tc>
      </w:tr>
      <w:tr w:rsidR="008D78A0" w:rsidRPr="008304C0" w:rsidTr="0075710E">
        <w:trPr>
          <w:trHeight w:val="720"/>
        </w:trPr>
        <w:tc>
          <w:tcPr>
            <w:tcW w:w="455" w:type="dxa"/>
            <w:vMerge/>
            <w:vAlign w:val="center"/>
          </w:tcPr>
          <w:p w:rsidR="008D78A0" w:rsidRPr="00D706B4" w:rsidRDefault="008D78A0" w:rsidP="0075710E">
            <w:pPr>
              <w:jc w:val="center"/>
              <w:rPr>
                <w:rFonts w:asciiTheme="minorEastAsia" w:hAnsiTheme="minorEastAsia"/>
                <w:sz w:val="22"/>
              </w:rPr>
            </w:pPr>
          </w:p>
        </w:tc>
        <w:tc>
          <w:tcPr>
            <w:tcW w:w="1932" w:type="dxa"/>
            <w:vMerge/>
            <w:vAlign w:val="center"/>
          </w:tcPr>
          <w:p w:rsidR="008D78A0" w:rsidRPr="00D706B4" w:rsidRDefault="008D78A0" w:rsidP="0075710E">
            <w:pPr>
              <w:rPr>
                <w:rFonts w:asciiTheme="minorEastAsia" w:hAnsiTheme="minorEastAsia"/>
                <w:sz w:val="22"/>
              </w:rPr>
            </w:pPr>
          </w:p>
        </w:tc>
        <w:tc>
          <w:tcPr>
            <w:tcW w:w="3490" w:type="dxa"/>
            <w:vMerge/>
            <w:vAlign w:val="center"/>
          </w:tcPr>
          <w:p w:rsidR="008D78A0" w:rsidRDefault="008D78A0" w:rsidP="0075710E">
            <w:pPr>
              <w:rPr>
                <w:rFonts w:asciiTheme="minorEastAsia" w:hAnsiTheme="minorEastAsia"/>
                <w:sz w:val="22"/>
              </w:rPr>
            </w:pPr>
          </w:p>
        </w:tc>
        <w:tc>
          <w:tcPr>
            <w:tcW w:w="1773" w:type="dxa"/>
            <w:vAlign w:val="center"/>
          </w:tcPr>
          <w:p w:rsidR="008D78A0" w:rsidRDefault="008D78A0" w:rsidP="0075710E">
            <w:pPr>
              <w:rPr>
                <w:rFonts w:asciiTheme="minorEastAsia" w:hAnsiTheme="minorEastAsia"/>
                <w:sz w:val="22"/>
              </w:rPr>
            </w:pPr>
            <w:r>
              <w:rPr>
                <w:rFonts w:asciiTheme="minorEastAsia" w:hAnsiTheme="minorEastAsia" w:hint="eastAsia"/>
                <w:sz w:val="22"/>
              </w:rPr>
              <w:t>動物用</w:t>
            </w:r>
          </w:p>
          <w:p w:rsidR="008D78A0" w:rsidRPr="00D706B4" w:rsidRDefault="008D78A0" w:rsidP="0075710E">
            <w:pPr>
              <w:rPr>
                <w:rFonts w:asciiTheme="minorEastAsia" w:hAnsiTheme="minorEastAsia"/>
                <w:sz w:val="22"/>
              </w:rPr>
            </w:pPr>
            <w:r>
              <w:rPr>
                <w:rFonts w:asciiTheme="minorEastAsia" w:hAnsiTheme="minorEastAsia" w:hint="eastAsia"/>
                <w:sz w:val="22"/>
              </w:rPr>
              <w:t>PET/SPECT/CT</w:t>
            </w:r>
          </w:p>
        </w:tc>
        <w:tc>
          <w:tcPr>
            <w:tcW w:w="1984" w:type="dxa"/>
            <w:vAlign w:val="center"/>
          </w:tcPr>
          <w:p w:rsidR="008D78A0" w:rsidRPr="00D706B4" w:rsidRDefault="008D78A0" w:rsidP="0075710E">
            <w:pPr>
              <w:rPr>
                <w:rFonts w:asciiTheme="minorEastAsia" w:hAnsiTheme="minorEastAsia"/>
                <w:sz w:val="22"/>
              </w:rPr>
            </w:pPr>
            <w:r>
              <w:rPr>
                <w:rFonts w:asciiTheme="minorEastAsia" w:hAnsiTheme="minorEastAsia"/>
                <w:sz w:val="22"/>
              </w:rPr>
              <w:t>13</w:t>
            </w:r>
            <w:r>
              <w:rPr>
                <w:rFonts w:asciiTheme="minorEastAsia" w:hAnsiTheme="minorEastAsia" w:hint="eastAsia"/>
                <w:sz w:val="22"/>
              </w:rPr>
              <w:t>,000円/1時間</w:t>
            </w:r>
          </w:p>
        </w:tc>
      </w:tr>
      <w:tr w:rsidR="008D78A0" w:rsidRPr="007C7549" w:rsidTr="0075710E">
        <w:trPr>
          <w:trHeight w:val="720"/>
        </w:trPr>
        <w:tc>
          <w:tcPr>
            <w:tcW w:w="455" w:type="dxa"/>
            <w:vMerge w:val="restart"/>
            <w:vAlign w:val="center"/>
          </w:tcPr>
          <w:p w:rsidR="008D78A0" w:rsidRPr="00D706B4" w:rsidRDefault="008D78A0" w:rsidP="0075710E">
            <w:pPr>
              <w:jc w:val="center"/>
              <w:rPr>
                <w:rFonts w:asciiTheme="minorEastAsia" w:hAnsiTheme="minorEastAsia"/>
                <w:sz w:val="22"/>
              </w:rPr>
            </w:pPr>
            <w:r w:rsidRPr="00D706B4">
              <w:rPr>
                <w:rFonts w:asciiTheme="minorEastAsia" w:hAnsiTheme="minorEastAsia" w:hint="eastAsia"/>
                <w:sz w:val="22"/>
              </w:rPr>
              <w:t>３</w:t>
            </w:r>
          </w:p>
        </w:tc>
        <w:tc>
          <w:tcPr>
            <w:tcW w:w="1932" w:type="dxa"/>
            <w:vMerge w:val="restart"/>
            <w:vAlign w:val="center"/>
          </w:tcPr>
          <w:p w:rsidR="008D78A0" w:rsidRPr="00D706B4" w:rsidRDefault="008D78A0" w:rsidP="0075710E">
            <w:pPr>
              <w:rPr>
                <w:rFonts w:asciiTheme="minorEastAsia" w:hAnsiTheme="minorEastAsia"/>
                <w:sz w:val="22"/>
              </w:rPr>
            </w:pPr>
            <w:r w:rsidRPr="00D706B4">
              <w:rPr>
                <w:rFonts w:asciiTheme="minorEastAsia" w:hAnsiTheme="minorEastAsia" w:hint="eastAsia"/>
                <w:sz w:val="22"/>
              </w:rPr>
              <w:t>学外（企業）</w:t>
            </w:r>
          </w:p>
        </w:tc>
        <w:tc>
          <w:tcPr>
            <w:tcW w:w="3490" w:type="dxa"/>
            <w:vMerge w:val="restart"/>
            <w:vAlign w:val="center"/>
          </w:tcPr>
          <w:p w:rsidR="008D78A0" w:rsidRDefault="008D78A0" w:rsidP="0075710E">
            <w:pPr>
              <w:rPr>
                <w:rFonts w:asciiTheme="minorEastAsia" w:hAnsiTheme="minorEastAsia"/>
                <w:sz w:val="22"/>
              </w:rPr>
            </w:pPr>
            <w:r>
              <w:rPr>
                <w:rFonts w:asciiTheme="minorEastAsia" w:hAnsiTheme="minorEastAsia" w:hint="eastAsia"/>
                <w:sz w:val="22"/>
              </w:rPr>
              <w:t>利用者のうち１名以上が</w:t>
            </w:r>
            <w:r w:rsidRPr="00D706B4">
              <w:rPr>
                <w:rFonts w:asciiTheme="minorEastAsia" w:hAnsiTheme="minorEastAsia" w:hint="eastAsia"/>
                <w:sz w:val="22"/>
              </w:rPr>
              <w:t>上記</w:t>
            </w:r>
            <w:r>
              <w:rPr>
                <w:rFonts w:asciiTheme="minorEastAsia" w:hAnsiTheme="minorEastAsia" w:hint="eastAsia"/>
                <w:sz w:val="22"/>
              </w:rPr>
              <w:t>１及び２以外の組織</w:t>
            </w:r>
            <w:r w:rsidRPr="00D706B4">
              <w:rPr>
                <w:rFonts w:asciiTheme="minorEastAsia" w:hAnsiTheme="minorEastAsia" w:hint="eastAsia"/>
                <w:sz w:val="22"/>
              </w:rPr>
              <w:t>・団体の試験</w:t>
            </w:r>
          </w:p>
          <w:p w:rsidR="008D78A0" w:rsidRDefault="008D78A0" w:rsidP="0075710E">
            <w:pPr>
              <w:rPr>
                <w:rFonts w:asciiTheme="minorEastAsia" w:hAnsiTheme="minorEastAsia"/>
                <w:sz w:val="22"/>
              </w:rPr>
            </w:pPr>
            <w:r w:rsidRPr="00D706B4">
              <w:rPr>
                <w:rFonts w:asciiTheme="minorEastAsia" w:hAnsiTheme="minorEastAsia" w:hint="eastAsia"/>
                <w:sz w:val="22"/>
              </w:rPr>
              <w:t>研究機関に所属する</w:t>
            </w:r>
            <w:r>
              <w:rPr>
                <w:rFonts w:asciiTheme="minorEastAsia" w:hAnsiTheme="minorEastAsia" w:hint="eastAsia"/>
                <w:sz w:val="22"/>
              </w:rPr>
              <w:t>場合、または上記１及び２であっても企業</w:t>
            </w:r>
          </w:p>
          <w:p w:rsidR="008D78A0" w:rsidRPr="00D706B4" w:rsidRDefault="008D78A0" w:rsidP="0075710E">
            <w:pPr>
              <w:rPr>
                <w:rFonts w:asciiTheme="minorEastAsia" w:hAnsiTheme="minorEastAsia"/>
                <w:sz w:val="22"/>
              </w:rPr>
            </w:pPr>
            <w:r>
              <w:rPr>
                <w:rFonts w:asciiTheme="minorEastAsia" w:hAnsiTheme="minorEastAsia" w:hint="eastAsia"/>
                <w:sz w:val="22"/>
              </w:rPr>
              <w:t>からの受託研究費、共同研究費を財源とするもの。</w:t>
            </w:r>
          </w:p>
        </w:tc>
        <w:tc>
          <w:tcPr>
            <w:tcW w:w="1773" w:type="dxa"/>
            <w:vAlign w:val="center"/>
          </w:tcPr>
          <w:p w:rsidR="008D78A0" w:rsidRPr="00D706B4" w:rsidRDefault="008D78A0" w:rsidP="0075710E">
            <w:pPr>
              <w:rPr>
                <w:rFonts w:asciiTheme="minorEastAsia" w:hAnsiTheme="minorEastAsia"/>
                <w:sz w:val="22"/>
              </w:rPr>
            </w:pPr>
            <w:r>
              <w:rPr>
                <w:rFonts w:asciiTheme="minorEastAsia" w:hAnsiTheme="minorEastAsia" w:hint="eastAsia"/>
                <w:sz w:val="22"/>
              </w:rPr>
              <w:t>PET/MRI</w:t>
            </w:r>
          </w:p>
        </w:tc>
        <w:tc>
          <w:tcPr>
            <w:tcW w:w="1984" w:type="dxa"/>
            <w:vAlign w:val="center"/>
          </w:tcPr>
          <w:p w:rsidR="008D78A0" w:rsidRPr="00D706B4" w:rsidRDefault="008D78A0" w:rsidP="0075710E">
            <w:pPr>
              <w:rPr>
                <w:rFonts w:asciiTheme="minorEastAsia" w:hAnsiTheme="minorEastAsia"/>
                <w:sz w:val="22"/>
              </w:rPr>
            </w:pPr>
            <w:r>
              <w:rPr>
                <w:rFonts w:asciiTheme="minorEastAsia" w:hAnsiTheme="minorEastAsia"/>
                <w:sz w:val="22"/>
              </w:rPr>
              <w:t>56</w:t>
            </w:r>
            <w:r>
              <w:rPr>
                <w:rFonts w:asciiTheme="minorEastAsia" w:hAnsiTheme="minorEastAsia" w:hint="eastAsia"/>
                <w:sz w:val="22"/>
              </w:rPr>
              <w:t>,000円/1時間</w:t>
            </w:r>
          </w:p>
        </w:tc>
      </w:tr>
      <w:tr w:rsidR="008D78A0" w:rsidRPr="007C7549" w:rsidTr="0075710E">
        <w:trPr>
          <w:trHeight w:val="720"/>
        </w:trPr>
        <w:tc>
          <w:tcPr>
            <w:tcW w:w="455" w:type="dxa"/>
            <w:vMerge/>
            <w:vAlign w:val="center"/>
          </w:tcPr>
          <w:p w:rsidR="008D78A0" w:rsidRPr="00D706B4" w:rsidRDefault="008D78A0" w:rsidP="0075710E">
            <w:pPr>
              <w:jc w:val="center"/>
              <w:rPr>
                <w:rFonts w:asciiTheme="minorEastAsia" w:hAnsiTheme="minorEastAsia"/>
                <w:sz w:val="22"/>
              </w:rPr>
            </w:pPr>
          </w:p>
        </w:tc>
        <w:tc>
          <w:tcPr>
            <w:tcW w:w="1932" w:type="dxa"/>
            <w:vMerge/>
            <w:vAlign w:val="center"/>
          </w:tcPr>
          <w:p w:rsidR="008D78A0" w:rsidRPr="00D706B4" w:rsidRDefault="008D78A0" w:rsidP="0075710E">
            <w:pPr>
              <w:rPr>
                <w:rFonts w:asciiTheme="minorEastAsia" w:hAnsiTheme="minorEastAsia"/>
                <w:sz w:val="22"/>
              </w:rPr>
            </w:pPr>
          </w:p>
        </w:tc>
        <w:tc>
          <w:tcPr>
            <w:tcW w:w="3490" w:type="dxa"/>
            <w:vMerge/>
            <w:vAlign w:val="center"/>
          </w:tcPr>
          <w:p w:rsidR="008D78A0" w:rsidRDefault="008D78A0" w:rsidP="0075710E">
            <w:pPr>
              <w:rPr>
                <w:rFonts w:asciiTheme="minorEastAsia" w:hAnsiTheme="minorEastAsia"/>
                <w:sz w:val="22"/>
              </w:rPr>
            </w:pPr>
          </w:p>
        </w:tc>
        <w:tc>
          <w:tcPr>
            <w:tcW w:w="1773" w:type="dxa"/>
            <w:vAlign w:val="center"/>
          </w:tcPr>
          <w:p w:rsidR="008D78A0" w:rsidRPr="00D706B4" w:rsidRDefault="008D78A0" w:rsidP="0075710E">
            <w:pPr>
              <w:rPr>
                <w:rFonts w:asciiTheme="minorEastAsia" w:hAnsiTheme="minorEastAsia"/>
                <w:sz w:val="22"/>
              </w:rPr>
            </w:pPr>
            <w:r>
              <w:rPr>
                <w:rFonts w:asciiTheme="minorEastAsia" w:hAnsiTheme="minorEastAsia" w:hint="eastAsia"/>
                <w:sz w:val="22"/>
              </w:rPr>
              <w:t>PET/CT</w:t>
            </w:r>
          </w:p>
        </w:tc>
        <w:tc>
          <w:tcPr>
            <w:tcW w:w="1984" w:type="dxa"/>
            <w:vAlign w:val="center"/>
          </w:tcPr>
          <w:p w:rsidR="008D78A0" w:rsidRPr="00D706B4" w:rsidRDefault="008D78A0" w:rsidP="00A02E0B">
            <w:pPr>
              <w:rPr>
                <w:rFonts w:asciiTheme="minorEastAsia" w:hAnsiTheme="minorEastAsia"/>
                <w:sz w:val="22"/>
              </w:rPr>
            </w:pPr>
            <w:r>
              <w:rPr>
                <w:rFonts w:asciiTheme="minorEastAsia" w:hAnsiTheme="minorEastAsia"/>
                <w:sz w:val="22"/>
              </w:rPr>
              <w:t>4</w:t>
            </w:r>
            <w:r>
              <w:rPr>
                <w:rFonts w:asciiTheme="minorEastAsia" w:hAnsiTheme="minorEastAsia" w:hint="eastAsia"/>
                <w:sz w:val="22"/>
              </w:rPr>
              <w:t>5,000円/1時間</w:t>
            </w:r>
          </w:p>
        </w:tc>
      </w:tr>
      <w:tr w:rsidR="008D78A0" w:rsidRPr="007C7549" w:rsidTr="0075710E">
        <w:trPr>
          <w:trHeight w:val="720"/>
        </w:trPr>
        <w:tc>
          <w:tcPr>
            <w:tcW w:w="455" w:type="dxa"/>
            <w:vMerge/>
            <w:vAlign w:val="center"/>
          </w:tcPr>
          <w:p w:rsidR="008D78A0" w:rsidRPr="00D706B4" w:rsidRDefault="008D78A0" w:rsidP="0075710E">
            <w:pPr>
              <w:jc w:val="center"/>
              <w:rPr>
                <w:rFonts w:asciiTheme="minorEastAsia" w:hAnsiTheme="minorEastAsia"/>
                <w:sz w:val="22"/>
              </w:rPr>
            </w:pPr>
          </w:p>
        </w:tc>
        <w:tc>
          <w:tcPr>
            <w:tcW w:w="1932" w:type="dxa"/>
            <w:vMerge/>
            <w:vAlign w:val="center"/>
          </w:tcPr>
          <w:p w:rsidR="008D78A0" w:rsidRPr="00D706B4" w:rsidRDefault="008D78A0" w:rsidP="0075710E">
            <w:pPr>
              <w:rPr>
                <w:rFonts w:asciiTheme="minorEastAsia" w:hAnsiTheme="minorEastAsia"/>
                <w:sz w:val="22"/>
              </w:rPr>
            </w:pPr>
          </w:p>
        </w:tc>
        <w:tc>
          <w:tcPr>
            <w:tcW w:w="3490" w:type="dxa"/>
            <w:vMerge/>
            <w:vAlign w:val="center"/>
          </w:tcPr>
          <w:p w:rsidR="008D78A0" w:rsidRDefault="008D78A0" w:rsidP="0075710E">
            <w:pPr>
              <w:rPr>
                <w:rFonts w:asciiTheme="minorEastAsia" w:hAnsiTheme="minorEastAsia"/>
                <w:sz w:val="22"/>
              </w:rPr>
            </w:pPr>
          </w:p>
        </w:tc>
        <w:tc>
          <w:tcPr>
            <w:tcW w:w="1773" w:type="dxa"/>
            <w:vAlign w:val="center"/>
          </w:tcPr>
          <w:p w:rsidR="008D78A0" w:rsidRDefault="008D78A0" w:rsidP="0075710E">
            <w:pPr>
              <w:rPr>
                <w:rFonts w:asciiTheme="minorEastAsia" w:hAnsiTheme="minorEastAsia"/>
                <w:sz w:val="22"/>
              </w:rPr>
            </w:pPr>
            <w:r>
              <w:rPr>
                <w:rFonts w:asciiTheme="minorEastAsia" w:hAnsiTheme="minorEastAsia" w:hint="eastAsia"/>
                <w:sz w:val="22"/>
              </w:rPr>
              <w:t>動物用</w:t>
            </w:r>
          </w:p>
          <w:p w:rsidR="008D78A0" w:rsidRPr="00D706B4" w:rsidRDefault="008D78A0" w:rsidP="0075710E">
            <w:pPr>
              <w:rPr>
                <w:rFonts w:asciiTheme="minorEastAsia" w:hAnsiTheme="minorEastAsia"/>
                <w:sz w:val="22"/>
              </w:rPr>
            </w:pPr>
            <w:r>
              <w:rPr>
                <w:rFonts w:asciiTheme="minorEastAsia" w:hAnsiTheme="minorEastAsia" w:hint="eastAsia"/>
                <w:sz w:val="22"/>
              </w:rPr>
              <w:t>PET/SPECT/CT</w:t>
            </w:r>
          </w:p>
        </w:tc>
        <w:tc>
          <w:tcPr>
            <w:tcW w:w="1984" w:type="dxa"/>
            <w:vAlign w:val="center"/>
          </w:tcPr>
          <w:p w:rsidR="008D78A0" w:rsidRPr="00D706B4" w:rsidRDefault="008D78A0" w:rsidP="0075710E">
            <w:pPr>
              <w:rPr>
                <w:rFonts w:asciiTheme="minorEastAsia" w:hAnsiTheme="minorEastAsia"/>
                <w:sz w:val="22"/>
              </w:rPr>
            </w:pPr>
            <w:r>
              <w:rPr>
                <w:rFonts w:asciiTheme="minorEastAsia" w:hAnsiTheme="minorEastAsia"/>
                <w:sz w:val="22"/>
              </w:rPr>
              <w:t>20</w:t>
            </w:r>
            <w:r>
              <w:rPr>
                <w:rFonts w:asciiTheme="minorEastAsia" w:hAnsiTheme="minorEastAsia" w:hint="eastAsia"/>
                <w:sz w:val="22"/>
              </w:rPr>
              <w:t>,000円/1時間</w:t>
            </w:r>
          </w:p>
        </w:tc>
      </w:tr>
    </w:tbl>
    <w:p w:rsidR="008D78A0" w:rsidRPr="00D706B4" w:rsidRDefault="008D78A0" w:rsidP="008D78A0">
      <w:pPr>
        <w:ind w:left="1760" w:hangingChars="800" w:hanging="1760"/>
        <w:rPr>
          <w:rFonts w:asciiTheme="minorEastAsia" w:hAnsiTheme="minorEastAsia"/>
          <w:sz w:val="22"/>
        </w:rPr>
      </w:pPr>
    </w:p>
    <w:p w:rsidR="008D78A0" w:rsidRPr="00D706B4" w:rsidRDefault="008D78A0" w:rsidP="008D78A0">
      <w:pPr>
        <w:ind w:left="1760" w:hangingChars="800" w:hanging="1760"/>
        <w:rPr>
          <w:rFonts w:asciiTheme="minorEastAsia" w:hAnsiTheme="minorEastAsia"/>
          <w:sz w:val="22"/>
        </w:rPr>
      </w:pPr>
    </w:p>
    <w:p w:rsidR="008D78A0" w:rsidRDefault="008D78A0" w:rsidP="008D78A0">
      <w:pPr>
        <w:rPr>
          <w:sz w:val="22"/>
        </w:rPr>
      </w:pPr>
    </w:p>
    <w:p w:rsidR="008D78A0" w:rsidRDefault="008D78A0" w:rsidP="008D78A0">
      <w:pPr>
        <w:rPr>
          <w:sz w:val="22"/>
        </w:rPr>
      </w:pPr>
    </w:p>
    <w:p w:rsidR="008D78A0" w:rsidRDefault="008D78A0" w:rsidP="008D78A0">
      <w:pPr>
        <w:rPr>
          <w:sz w:val="22"/>
        </w:rPr>
      </w:pPr>
    </w:p>
    <w:p w:rsidR="008D78A0" w:rsidRDefault="008D78A0" w:rsidP="008D78A0">
      <w:pPr>
        <w:rPr>
          <w:sz w:val="22"/>
        </w:rPr>
      </w:pPr>
    </w:p>
    <w:p w:rsidR="008D78A0" w:rsidRPr="00D706B4" w:rsidRDefault="008D78A0" w:rsidP="00D706B4">
      <w:pPr>
        <w:rPr>
          <w:sz w:val="22"/>
        </w:rPr>
      </w:pPr>
    </w:p>
    <w:p w:rsidR="00D706B4" w:rsidRPr="00D706B4" w:rsidRDefault="00D706B4" w:rsidP="00FF43B3">
      <w:pPr>
        <w:rPr>
          <w:sz w:val="22"/>
        </w:rPr>
      </w:pPr>
    </w:p>
    <w:sectPr w:rsidR="00D706B4" w:rsidRPr="00D706B4" w:rsidSect="003E750D">
      <w:pgSz w:w="11906" w:h="16838"/>
      <w:pgMar w:top="1276"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08F9" w:rsidRDefault="001F08F9" w:rsidP="00F25F78">
      <w:r>
        <w:separator/>
      </w:r>
    </w:p>
  </w:endnote>
  <w:endnote w:type="continuationSeparator" w:id="0">
    <w:p w:rsidR="001F08F9" w:rsidRDefault="001F08F9" w:rsidP="00F2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08F9" w:rsidRDefault="001F08F9" w:rsidP="00F25F78">
      <w:r>
        <w:separator/>
      </w:r>
    </w:p>
  </w:footnote>
  <w:footnote w:type="continuationSeparator" w:id="0">
    <w:p w:rsidR="001F08F9" w:rsidRDefault="001F08F9" w:rsidP="00F25F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3B3"/>
    <w:rsid w:val="00020225"/>
    <w:rsid w:val="00055E9D"/>
    <w:rsid w:val="00060CCA"/>
    <w:rsid w:val="000812DC"/>
    <w:rsid w:val="00085D11"/>
    <w:rsid w:val="00086136"/>
    <w:rsid w:val="000D6B21"/>
    <w:rsid w:val="000F0410"/>
    <w:rsid w:val="00146718"/>
    <w:rsid w:val="001564F3"/>
    <w:rsid w:val="00156846"/>
    <w:rsid w:val="001674BB"/>
    <w:rsid w:val="001811B7"/>
    <w:rsid w:val="001860C1"/>
    <w:rsid w:val="00192975"/>
    <w:rsid w:val="001F08F9"/>
    <w:rsid w:val="001F44A6"/>
    <w:rsid w:val="00234056"/>
    <w:rsid w:val="00242B0C"/>
    <w:rsid w:val="00261C6B"/>
    <w:rsid w:val="002D58F5"/>
    <w:rsid w:val="003371B0"/>
    <w:rsid w:val="003717EC"/>
    <w:rsid w:val="003E750D"/>
    <w:rsid w:val="00431708"/>
    <w:rsid w:val="004545CA"/>
    <w:rsid w:val="004C2E37"/>
    <w:rsid w:val="004C5534"/>
    <w:rsid w:val="004E13C1"/>
    <w:rsid w:val="00555FF8"/>
    <w:rsid w:val="00586EF7"/>
    <w:rsid w:val="005B2485"/>
    <w:rsid w:val="006174DA"/>
    <w:rsid w:val="006F6478"/>
    <w:rsid w:val="00714501"/>
    <w:rsid w:val="00716C99"/>
    <w:rsid w:val="0077247F"/>
    <w:rsid w:val="007A5007"/>
    <w:rsid w:val="007C7549"/>
    <w:rsid w:val="007D5899"/>
    <w:rsid w:val="008304C0"/>
    <w:rsid w:val="00861D1B"/>
    <w:rsid w:val="00862887"/>
    <w:rsid w:val="008B003D"/>
    <w:rsid w:val="008C0DC9"/>
    <w:rsid w:val="008D78A0"/>
    <w:rsid w:val="008E6E03"/>
    <w:rsid w:val="009A573A"/>
    <w:rsid w:val="009E16F3"/>
    <w:rsid w:val="00A02E0B"/>
    <w:rsid w:val="00A10E83"/>
    <w:rsid w:val="00A91CA1"/>
    <w:rsid w:val="00AD0E51"/>
    <w:rsid w:val="00B128E3"/>
    <w:rsid w:val="00B2218F"/>
    <w:rsid w:val="00B30BF6"/>
    <w:rsid w:val="00B6759B"/>
    <w:rsid w:val="00B92BB5"/>
    <w:rsid w:val="00B93E3B"/>
    <w:rsid w:val="00BE5842"/>
    <w:rsid w:val="00C04AA2"/>
    <w:rsid w:val="00C61211"/>
    <w:rsid w:val="00C81D74"/>
    <w:rsid w:val="00D01AA7"/>
    <w:rsid w:val="00D21CA6"/>
    <w:rsid w:val="00D46B69"/>
    <w:rsid w:val="00D706B4"/>
    <w:rsid w:val="00D82EF9"/>
    <w:rsid w:val="00DB0730"/>
    <w:rsid w:val="00DB7BD9"/>
    <w:rsid w:val="00DD0E9B"/>
    <w:rsid w:val="00DE53E6"/>
    <w:rsid w:val="00E06C20"/>
    <w:rsid w:val="00E12917"/>
    <w:rsid w:val="00E4440C"/>
    <w:rsid w:val="00E651A4"/>
    <w:rsid w:val="00EA2F7A"/>
    <w:rsid w:val="00F04351"/>
    <w:rsid w:val="00F21A31"/>
    <w:rsid w:val="00F25F78"/>
    <w:rsid w:val="00F41442"/>
    <w:rsid w:val="00FF43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CCCC18A6-ED08-42ED-8EA4-0274C5EA7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3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F43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F43B3"/>
    <w:rPr>
      <w:rFonts w:asciiTheme="majorHAnsi" w:eastAsiaTheme="majorEastAsia" w:hAnsiTheme="majorHAnsi" w:cstheme="majorBidi"/>
      <w:sz w:val="18"/>
      <w:szCs w:val="18"/>
    </w:rPr>
  </w:style>
  <w:style w:type="paragraph" w:styleId="a5">
    <w:name w:val="header"/>
    <w:basedOn w:val="a"/>
    <w:link w:val="a6"/>
    <w:uiPriority w:val="99"/>
    <w:unhideWhenUsed/>
    <w:rsid w:val="00F25F78"/>
    <w:pPr>
      <w:tabs>
        <w:tab w:val="center" w:pos="4252"/>
        <w:tab w:val="right" w:pos="8504"/>
      </w:tabs>
      <w:snapToGrid w:val="0"/>
    </w:pPr>
  </w:style>
  <w:style w:type="character" w:customStyle="1" w:styleId="a6">
    <w:name w:val="ヘッダー (文字)"/>
    <w:basedOn w:val="a0"/>
    <w:link w:val="a5"/>
    <w:uiPriority w:val="99"/>
    <w:rsid w:val="00F25F78"/>
  </w:style>
  <w:style w:type="paragraph" w:styleId="a7">
    <w:name w:val="footer"/>
    <w:basedOn w:val="a"/>
    <w:link w:val="a8"/>
    <w:uiPriority w:val="99"/>
    <w:unhideWhenUsed/>
    <w:rsid w:val="00F25F78"/>
    <w:pPr>
      <w:tabs>
        <w:tab w:val="center" w:pos="4252"/>
        <w:tab w:val="right" w:pos="8504"/>
      </w:tabs>
      <w:snapToGrid w:val="0"/>
    </w:pPr>
  </w:style>
  <w:style w:type="character" w:customStyle="1" w:styleId="a8">
    <w:name w:val="フッター (文字)"/>
    <w:basedOn w:val="a0"/>
    <w:link w:val="a7"/>
    <w:uiPriority w:val="99"/>
    <w:rsid w:val="00F25F78"/>
  </w:style>
  <w:style w:type="table" w:styleId="a9">
    <w:name w:val="Table Grid"/>
    <w:basedOn w:val="a1"/>
    <w:uiPriority w:val="39"/>
    <w:rsid w:val="00D70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A331E-9D7F-4A8C-B17F-A7D79B60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FMU</dc:creator>
  <cp:keywords/>
  <dc:description/>
  <cp:lastModifiedBy>FMU</cp:lastModifiedBy>
  <cp:revision>2</cp:revision>
  <cp:lastPrinted>2014-10-15T23:03:00Z</cp:lastPrinted>
  <dcterms:created xsi:type="dcterms:W3CDTF">2014-10-15T23:03:00Z</dcterms:created>
  <dcterms:modified xsi:type="dcterms:W3CDTF">2014-10-15T23:03:00Z</dcterms:modified>
</cp:coreProperties>
</file>